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D5627" w14:textId="7E2D66B4" w:rsidR="00885114" w:rsidRPr="0073563F" w:rsidRDefault="00885114" w:rsidP="00D27D3A">
      <w:pPr>
        <w:jc w:val="center"/>
        <w:rPr>
          <w:rFonts w:asciiTheme="majorBidi" w:hAnsiTheme="majorBidi" w:cstheme="majorBidi"/>
          <w:b/>
          <w:bCs/>
          <w:sz w:val="24"/>
          <w:szCs w:val="24"/>
        </w:rPr>
      </w:pPr>
      <w:r w:rsidRPr="0073563F">
        <w:rPr>
          <w:rFonts w:asciiTheme="majorBidi" w:hAnsiTheme="majorBidi" w:cstheme="majorBidi"/>
          <w:b/>
          <w:bCs/>
          <w:sz w:val="24"/>
          <w:szCs w:val="24"/>
        </w:rPr>
        <w:t>EES5310</w:t>
      </w:r>
    </w:p>
    <w:p w14:paraId="36C7B369" w14:textId="380471C5" w:rsidR="003A30FB" w:rsidRPr="0073563F" w:rsidRDefault="00885114" w:rsidP="00D27D3A">
      <w:pPr>
        <w:jc w:val="center"/>
        <w:rPr>
          <w:rFonts w:asciiTheme="majorBidi" w:hAnsiTheme="majorBidi" w:cstheme="majorBidi"/>
          <w:b/>
          <w:bCs/>
          <w:sz w:val="24"/>
          <w:szCs w:val="24"/>
        </w:rPr>
      </w:pPr>
      <w:r w:rsidRPr="0073563F">
        <w:rPr>
          <w:rFonts w:asciiTheme="majorBidi" w:hAnsiTheme="majorBidi" w:cstheme="majorBidi"/>
          <w:b/>
          <w:bCs/>
          <w:sz w:val="24"/>
          <w:szCs w:val="24"/>
        </w:rPr>
        <w:t>Analyzing CMIP6 Climate Data for Flood Prediction</w:t>
      </w:r>
    </w:p>
    <w:p w14:paraId="33C671B8" w14:textId="67FE4046" w:rsidR="00885114" w:rsidRPr="0073563F" w:rsidRDefault="00885114" w:rsidP="00D27D3A">
      <w:pPr>
        <w:jc w:val="center"/>
        <w:rPr>
          <w:rFonts w:asciiTheme="majorBidi" w:hAnsiTheme="majorBidi" w:cstheme="majorBidi"/>
          <w:b/>
          <w:bCs/>
          <w:sz w:val="24"/>
          <w:szCs w:val="24"/>
        </w:rPr>
      </w:pPr>
      <w:r w:rsidRPr="0073563F">
        <w:rPr>
          <w:rFonts w:asciiTheme="majorBidi" w:hAnsiTheme="majorBidi" w:cstheme="majorBidi"/>
          <w:b/>
          <w:bCs/>
          <w:sz w:val="24"/>
          <w:szCs w:val="24"/>
        </w:rPr>
        <w:t>Celine Wehbe</w:t>
      </w:r>
    </w:p>
    <w:p w14:paraId="1FF4B192" w14:textId="71883DFE" w:rsidR="00E43C60" w:rsidRPr="0073563F" w:rsidRDefault="00E43C60" w:rsidP="00D27D3A">
      <w:pPr>
        <w:jc w:val="both"/>
        <w:rPr>
          <w:rFonts w:asciiTheme="majorBidi" w:hAnsiTheme="majorBidi" w:cstheme="majorBidi"/>
          <w:sz w:val="24"/>
          <w:szCs w:val="24"/>
        </w:rPr>
      </w:pPr>
    </w:p>
    <w:p w14:paraId="12BF1F7B" w14:textId="43E2A7FB" w:rsidR="00E43C60" w:rsidRPr="0073563F" w:rsidRDefault="00E43C60" w:rsidP="00D27D3A">
      <w:pPr>
        <w:jc w:val="both"/>
        <w:rPr>
          <w:rFonts w:asciiTheme="majorBidi" w:hAnsiTheme="majorBidi" w:cstheme="majorBidi"/>
          <w:b/>
          <w:bCs/>
          <w:sz w:val="24"/>
          <w:szCs w:val="24"/>
        </w:rPr>
      </w:pPr>
      <w:r w:rsidRPr="0073563F">
        <w:rPr>
          <w:rFonts w:asciiTheme="majorBidi" w:hAnsiTheme="majorBidi" w:cstheme="majorBidi"/>
          <w:b/>
          <w:bCs/>
          <w:sz w:val="24"/>
          <w:szCs w:val="24"/>
        </w:rPr>
        <w:t>INTRODUCTION</w:t>
      </w:r>
    </w:p>
    <w:p w14:paraId="6953191B" w14:textId="7BFD384F" w:rsidR="00E43C60" w:rsidRPr="0073563F" w:rsidRDefault="00DA4EDE" w:rsidP="00D27D3A">
      <w:pPr>
        <w:jc w:val="both"/>
        <w:rPr>
          <w:rFonts w:asciiTheme="majorBidi" w:hAnsiTheme="majorBidi" w:cstheme="majorBidi"/>
          <w:sz w:val="24"/>
          <w:szCs w:val="24"/>
        </w:rPr>
      </w:pPr>
      <w:r w:rsidRPr="0073563F">
        <w:rPr>
          <w:rFonts w:asciiTheme="majorBidi" w:hAnsiTheme="majorBidi" w:cstheme="majorBidi"/>
          <w:sz w:val="24"/>
          <w:szCs w:val="24"/>
        </w:rPr>
        <w:t xml:space="preserve">This class project is a small initial step to a bigger research project. Its aim is to use climate data and incorporate them into a data-driven model to </w:t>
      </w:r>
      <w:r w:rsidR="004E43D2" w:rsidRPr="0073563F">
        <w:rPr>
          <w:rFonts w:asciiTheme="majorBidi" w:hAnsiTheme="majorBidi" w:cstheme="majorBidi"/>
          <w:sz w:val="24"/>
          <w:szCs w:val="24"/>
        </w:rPr>
        <w:t>hopefully be able to predict when floods w</w:t>
      </w:r>
      <w:r w:rsidR="00E032BE" w:rsidRPr="0073563F">
        <w:rPr>
          <w:rFonts w:asciiTheme="majorBidi" w:hAnsiTheme="majorBidi" w:cstheme="majorBidi"/>
          <w:sz w:val="24"/>
          <w:szCs w:val="24"/>
        </w:rPr>
        <w:t>ill</w:t>
      </w:r>
      <w:r w:rsidR="004E43D2" w:rsidRPr="0073563F">
        <w:rPr>
          <w:rFonts w:asciiTheme="majorBidi" w:hAnsiTheme="majorBidi" w:cstheme="majorBidi"/>
          <w:sz w:val="24"/>
          <w:szCs w:val="24"/>
        </w:rPr>
        <w:t xml:space="preserve"> occur, their duration, and their intensity. </w:t>
      </w:r>
      <w:r w:rsidR="002A1615" w:rsidRPr="0073563F">
        <w:rPr>
          <w:rFonts w:asciiTheme="majorBidi" w:hAnsiTheme="majorBidi" w:cstheme="majorBidi"/>
          <w:sz w:val="24"/>
          <w:szCs w:val="24"/>
        </w:rPr>
        <w:t>The following report</w:t>
      </w:r>
      <w:r w:rsidR="00E032BE" w:rsidRPr="0073563F">
        <w:rPr>
          <w:rFonts w:asciiTheme="majorBidi" w:hAnsiTheme="majorBidi" w:cstheme="majorBidi"/>
          <w:sz w:val="24"/>
          <w:szCs w:val="24"/>
        </w:rPr>
        <w:t xml:space="preserve"> deals with the data exploration part of the project. </w:t>
      </w:r>
    </w:p>
    <w:p w14:paraId="3C663725" w14:textId="385E5771" w:rsidR="00AA3082" w:rsidRPr="0073563F" w:rsidRDefault="00AA3082" w:rsidP="00D27D3A">
      <w:pPr>
        <w:jc w:val="both"/>
        <w:rPr>
          <w:rFonts w:asciiTheme="majorBidi" w:hAnsiTheme="majorBidi" w:cstheme="majorBidi"/>
          <w:sz w:val="24"/>
          <w:szCs w:val="24"/>
        </w:rPr>
      </w:pPr>
    </w:p>
    <w:p w14:paraId="164D4B17" w14:textId="2B45B881" w:rsidR="00AA3082" w:rsidRPr="0073563F" w:rsidRDefault="00AA3082" w:rsidP="00D27D3A">
      <w:pPr>
        <w:jc w:val="both"/>
        <w:rPr>
          <w:rFonts w:asciiTheme="majorBidi" w:hAnsiTheme="majorBidi" w:cstheme="majorBidi"/>
          <w:b/>
          <w:bCs/>
          <w:sz w:val="24"/>
          <w:szCs w:val="24"/>
        </w:rPr>
      </w:pPr>
      <w:r w:rsidRPr="0073563F">
        <w:rPr>
          <w:rFonts w:asciiTheme="majorBidi" w:hAnsiTheme="majorBidi" w:cstheme="majorBidi"/>
          <w:b/>
          <w:bCs/>
          <w:sz w:val="24"/>
          <w:szCs w:val="24"/>
        </w:rPr>
        <w:t>BACKGROUND – Climate Modeling</w:t>
      </w:r>
    </w:p>
    <w:p w14:paraId="2CC40548" w14:textId="5F85C2D0" w:rsidR="00AA3082" w:rsidRPr="0073563F" w:rsidRDefault="00AA3082" w:rsidP="00D27D3A">
      <w:pPr>
        <w:jc w:val="both"/>
        <w:rPr>
          <w:rFonts w:asciiTheme="majorBidi" w:hAnsiTheme="majorBidi" w:cstheme="majorBidi"/>
          <w:sz w:val="24"/>
          <w:szCs w:val="24"/>
        </w:rPr>
      </w:pPr>
      <w:r w:rsidRPr="0073563F">
        <w:rPr>
          <w:rFonts w:asciiTheme="majorBidi" w:hAnsiTheme="majorBidi" w:cstheme="majorBidi"/>
          <w:sz w:val="24"/>
          <w:szCs w:val="24"/>
        </w:rPr>
        <w:t xml:space="preserve">Climate modeling </w:t>
      </w:r>
      <w:r w:rsidR="00570F4D" w:rsidRPr="0073563F">
        <w:rPr>
          <w:rFonts w:asciiTheme="majorBidi" w:hAnsiTheme="majorBidi" w:cstheme="majorBidi"/>
          <w:sz w:val="24"/>
          <w:szCs w:val="24"/>
        </w:rPr>
        <w:t xml:space="preserve">uses </w:t>
      </w:r>
      <w:r w:rsidRPr="0073563F">
        <w:rPr>
          <w:rFonts w:asciiTheme="majorBidi" w:hAnsiTheme="majorBidi" w:cstheme="majorBidi"/>
          <w:sz w:val="24"/>
          <w:szCs w:val="24"/>
        </w:rPr>
        <w:t xml:space="preserve">modern computer models to </w:t>
      </w:r>
      <w:r w:rsidR="00570F4D" w:rsidRPr="0073563F">
        <w:rPr>
          <w:rFonts w:asciiTheme="majorBidi" w:hAnsiTheme="majorBidi" w:cstheme="majorBidi"/>
          <w:sz w:val="24"/>
          <w:szCs w:val="24"/>
        </w:rPr>
        <w:t>reproduce the dynamic</w:t>
      </w:r>
      <w:r w:rsidR="00627001" w:rsidRPr="0073563F">
        <w:rPr>
          <w:rFonts w:asciiTheme="majorBidi" w:hAnsiTheme="majorBidi" w:cstheme="majorBidi"/>
          <w:sz w:val="24"/>
          <w:szCs w:val="24"/>
        </w:rPr>
        <w:t>s</w:t>
      </w:r>
      <w:r w:rsidR="00570F4D" w:rsidRPr="0073563F">
        <w:rPr>
          <w:rFonts w:asciiTheme="majorBidi" w:hAnsiTheme="majorBidi" w:cstheme="majorBidi"/>
          <w:sz w:val="24"/>
          <w:szCs w:val="24"/>
        </w:rPr>
        <w:t xml:space="preserve"> </w:t>
      </w:r>
      <w:r w:rsidRPr="0073563F">
        <w:rPr>
          <w:rFonts w:asciiTheme="majorBidi" w:hAnsiTheme="majorBidi" w:cstheme="majorBidi"/>
          <w:sz w:val="24"/>
          <w:szCs w:val="24"/>
        </w:rPr>
        <w:t xml:space="preserve">between the </w:t>
      </w:r>
      <w:r w:rsidR="00627001" w:rsidRPr="0073563F">
        <w:rPr>
          <w:rFonts w:asciiTheme="majorBidi" w:hAnsiTheme="majorBidi" w:cstheme="majorBidi"/>
          <w:sz w:val="24"/>
          <w:szCs w:val="24"/>
        </w:rPr>
        <w:t>atmosphere</w:t>
      </w:r>
      <w:r w:rsidRPr="0073563F">
        <w:rPr>
          <w:rFonts w:asciiTheme="majorBidi" w:hAnsiTheme="majorBidi" w:cstheme="majorBidi"/>
          <w:sz w:val="24"/>
          <w:szCs w:val="24"/>
        </w:rPr>
        <w:t xml:space="preserve">, seas, and ice cover, and </w:t>
      </w:r>
      <w:r w:rsidR="00570F4D" w:rsidRPr="0073563F">
        <w:rPr>
          <w:rFonts w:asciiTheme="majorBidi" w:hAnsiTheme="majorBidi" w:cstheme="majorBidi"/>
          <w:sz w:val="24"/>
          <w:szCs w:val="24"/>
        </w:rPr>
        <w:t>analyze</w:t>
      </w:r>
      <w:r w:rsidRPr="0073563F">
        <w:rPr>
          <w:rFonts w:asciiTheme="majorBidi" w:hAnsiTheme="majorBidi" w:cstheme="majorBidi"/>
          <w:sz w:val="24"/>
          <w:szCs w:val="24"/>
        </w:rPr>
        <w:t xml:space="preserve"> how </w:t>
      </w:r>
      <w:r w:rsidR="00570F4D" w:rsidRPr="0073563F">
        <w:rPr>
          <w:rFonts w:asciiTheme="majorBidi" w:hAnsiTheme="majorBidi" w:cstheme="majorBidi"/>
          <w:sz w:val="24"/>
          <w:szCs w:val="24"/>
        </w:rPr>
        <w:t>variables of this environment</w:t>
      </w:r>
      <w:r w:rsidRPr="0073563F">
        <w:rPr>
          <w:rFonts w:asciiTheme="majorBidi" w:hAnsiTheme="majorBidi" w:cstheme="majorBidi"/>
          <w:sz w:val="24"/>
          <w:szCs w:val="24"/>
        </w:rPr>
        <w:t xml:space="preserve"> advance over time </w:t>
      </w:r>
      <w:r w:rsidR="00627001" w:rsidRPr="0073563F">
        <w:rPr>
          <w:rFonts w:asciiTheme="majorBidi" w:hAnsiTheme="majorBidi" w:cstheme="majorBidi"/>
          <w:sz w:val="24"/>
          <w:szCs w:val="24"/>
        </w:rPr>
        <w:t>according to</w:t>
      </w:r>
      <w:r w:rsidRPr="0073563F">
        <w:rPr>
          <w:rFonts w:asciiTheme="majorBidi" w:hAnsiTheme="majorBidi" w:cstheme="majorBidi"/>
          <w:sz w:val="24"/>
          <w:szCs w:val="24"/>
        </w:rPr>
        <w:t xml:space="preserve"> di</w:t>
      </w:r>
      <w:r w:rsidR="00627001" w:rsidRPr="0073563F">
        <w:rPr>
          <w:rFonts w:asciiTheme="majorBidi" w:hAnsiTheme="majorBidi" w:cstheme="majorBidi"/>
          <w:sz w:val="24"/>
          <w:szCs w:val="24"/>
        </w:rPr>
        <w:t>fferent</w:t>
      </w:r>
      <w:r w:rsidRPr="0073563F">
        <w:rPr>
          <w:rFonts w:asciiTheme="majorBidi" w:hAnsiTheme="majorBidi" w:cstheme="majorBidi"/>
          <w:sz w:val="24"/>
          <w:szCs w:val="24"/>
        </w:rPr>
        <w:t xml:space="preserve"> scenarios of </w:t>
      </w:r>
      <w:r w:rsidR="00627001" w:rsidRPr="0073563F">
        <w:rPr>
          <w:rFonts w:asciiTheme="majorBidi" w:hAnsiTheme="majorBidi" w:cstheme="majorBidi"/>
          <w:sz w:val="24"/>
          <w:szCs w:val="24"/>
        </w:rPr>
        <w:t>gas emissions</w:t>
      </w:r>
      <w:r w:rsidRPr="0073563F">
        <w:rPr>
          <w:rFonts w:asciiTheme="majorBidi" w:hAnsiTheme="majorBidi" w:cstheme="majorBidi"/>
          <w:sz w:val="24"/>
          <w:szCs w:val="24"/>
        </w:rPr>
        <w:t xml:space="preserve"> and other components. </w:t>
      </w:r>
      <w:r w:rsidR="00E3756A" w:rsidRPr="0073563F">
        <w:rPr>
          <w:rFonts w:asciiTheme="majorBidi" w:hAnsiTheme="majorBidi" w:cstheme="majorBidi"/>
          <w:sz w:val="24"/>
          <w:szCs w:val="24"/>
        </w:rPr>
        <w:t xml:space="preserve">It is used to study a wide range of phenomena, including temperature changes, sea level rise, ocean circulation, and the impact of human activities on the climate. </w:t>
      </w:r>
      <w:r w:rsidRPr="0073563F">
        <w:rPr>
          <w:rFonts w:asciiTheme="majorBidi" w:hAnsiTheme="majorBidi" w:cstheme="majorBidi"/>
          <w:sz w:val="24"/>
          <w:szCs w:val="24"/>
        </w:rPr>
        <w:t xml:space="preserve">By analyzing these models, analysts can </w:t>
      </w:r>
      <w:r w:rsidR="000E4025" w:rsidRPr="0073563F">
        <w:rPr>
          <w:rFonts w:asciiTheme="majorBidi" w:hAnsiTheme="majorBidi" w:cstheme="majorBidi"/>
          <w:sz w:val="24"/>
          <w:szCs w:val="24"/>
        </w:rPr>
        <w:t>determine</w:t>
      </w:r>
      <w:r w:rsidRPr="0073563F">
        <w:rPr>
          <w:rFonts w:asciiTheme="majorBidi" w:hAnsiTheme="majorBidi" w:cstheme="majorBidi"/>
          <w:sz w:val="24"/>
          <w:szCs w:val="24"/>
        </w:rPr>
        <w:t xml:space="preserve"> causes and results of climate </w:t>
      </w:r>
      <w:r w:rsidR="000E4025" w:rsidRPr="0073563F">
        <w:rPr>
          <w:rFonts w:asciiTheme="majorBidi" w:hAnsiTheme="majorBidi" w:cstheme="majorBidi"/>
          <w:sz w:val="24"/>
          <w:szCs w:val="24"/>
        </w:rPr>
        <w:t>change</w:t>
      </w:r>
      <w:r w:rsidRPr="0073563F">
        <w:rPr>
          <w:rFonts w:asciiTheme="majorBidi" w:hAnsiTheme="majorBidi" w:cstheme="majorBidi"/>
          <w:sz w:val="24"/>
          <w:szCs w:val="24"/>
        </w:rPr>
        <w:t xml:space="preserve">, and offer </w:t>
      </w:r>
      <w:r w:rsidR="000E4025" w:rsidRPr="0073563F">
        <w:rPr>
          <w:rFonts w:asciiTheme="majorBidi" w:hAnsiTheme="majorBidi" w:cstheme="majorBidi"/>
          <w:sz w:val="24"/>
          <w:szCs w:val="24"/>
        </w:rPr>
        <w:t xml:space="preserve">mitigation </w:t>
      </w:r>
      <w:r w:rsidRPr="0073563F">
        <w:rPr>
          <w:rFonts w:asciiTheme="majorBidi" w:hAnsiTheme="majorBidi" w:cstheme="majorBidi"/>
          <w:sz w:val="24"/>
          <w:szCs w:val="24"/>
        </w:rPr>
        <w:t xml:space="preserve">choices aimed at </w:t>
      </w:r>
      <w:r w:rsidR="000E4025" w:rsidRPr="0073563F">
        <w:rPr>
          <w:rFonts w:asciiTheme="majorBidi" w:hAnsiTheme="majorBidi" w:cstheme="majorBidi"/>
          <w:sz w:val="24"/>
          <w:szCs w:val="24"/>
        </w:rPr>
        <w:t>reducing</w:t>
      </w:r>
      <w:r w:rsidRPr="0073563F">
        <w:rPr>
          <w:rFonts w:asciiTheme="majorBidi" w:hAnsiTheme="majorBidi" w:cstheme="majorBidi"/>
          <w:sz w:val="24"/>
          <w:szCs w:val="24"/>
        </w:rPr>
        <w:t xml:space="preserve"> its impacts</w:t>
      </w:r>
      <w:r w:rsidR="000E4025" w:rsidRPr="0073563F">
        <w:rPr>
          <w:rFonts w:asciiTheme="majorBidi" w:hAnsiTheme="majorBidi" w:cstheme="majorBidi"/>
          <w:sz w:val="24"/>
          <w:szCs w:val="24"/>
        </w:rPr>
        <w:t xml:space="preserve"> as well as awareness solutions</w:t>
      </w:r>
      <w:r w:rsidRPr="0073563F">
        <w:rPr>
          <w:rFonts w:asciiTheme="majorBidi" w:hAnsiTheme="majorBidi" w:cstheme="majorBidi"/>
          <w:sz w:val="24"/>
          <w:szCs w:val="24"/>
        </w:rPr>
        <w:t xml:space="preserve">. Climate modeling </w:t>
      </w:r>
      <w:r w:rsidR="000E4025" w:rsidRPr="0073563F">
        <w:rPr>
          <w:rFonts w:asciiTheme="majorBidi" w:hAnsiTheme="majorBidi" w:cstheme="majorBidi"/>
          <w:sz w:val="24"/>
          <w:szCs w:val="24"/>
        </w:rPr>
        <w:t>is</w:t>
      </w:r>
      <w:r w:rsidRPr="0073563F">
        <w:rPr>
          <w:rFonts w:asciiTheme="majorBidi" w:hAnsiTheme="majorBidi" w:cstheme="majorBidi"/>
          <w:sz w:val="24"/>
          <w:szCs w:val="24"/>
        </w:rPr>
        <w:t xml:space="preserve"> a vital instrument </w:t>
      </w:r>
      <w:r w:rsidR="000E4025" w:rsidRPr="0073563F">
        <w:rPr>
          <w:rFonts w:asciiTheme="majorBidi" w:hAnsiTheme="majorBidi" w:cstheme="majorBidi"/>
          <w:sz w:val="24"/>
          <w:szCs w:val="24"/>
        </w:rPr>
        <w:t>used to</w:t>
      </w:r>
      <w:r w:rsidRPr="0073563F">
        <w:rPr>
          <w:rFonts w:asciiTheme="majorBidi" w:hAnsiTheme="majorBidi" w:cstheme="majorBidi"/>
          <w:sz w:val="24"/>
          <w:szCs w:val="24"/>
        </w:rPr>
        <w:t xml:space="preserve"> address one of the </w:t>
      </w:r>
      <w:r w:rsidR="000E4025" w:rsidRPr="0073563F">
        <w:rPr>
          <w:rFonts w:asciiTheme="majorBidi" w:hAnsiTheme="majorBidi" w:cstheme="majorBidi"/>
          <w:sz w:val="24"/>
          <w:szCs w:val="24"/>
        </w:rPr>
        <w:t>most challenging problems</w:t>
      </w:r>
      <w:r w:rsidRPr="0073563F">
        <w:rPr>
          <w:rFonts w:asciiTheme="majorBidi" w:hAnsiTheme="majorBidi" w:cstheme="majorBidi"/>
          <w:sz w:val="24"/>
          <w:szCs w:val="24"/>
        </w:rPr>
        <w:t xml:space="preserve"> of our tim</w:t>
      </w:r>
      <w:r w:rsidR="000E4025" w:rsidRPr="0073563F">
        <w:rPr>
          <w:rFonts w:asciiTheme="majorBidi" w:hAnsiTheme="majorBidi" w:cstheme="majorBidi"/>
          <w:sz w:val="24"/>
          <w:szCs w:val="24"/>
        </w:rPr>
        <w:t>e</w:t>
      </w:r>
      <w:r w:rsidRPr="0073563F">
        <w:rPr>
          <w:rFonts w:asciiTheme="majorBidi" w:hAnsiTheme="majorBidi" w:cstheme="majorBidi"/>
          <w:sz w:val="24"/>
          <w:szCs w:val="24"/>
        </w:rPr>
        <w:t>.</w:t>
      </w:r>
    </w:p>
    <w:p w14:paraId="298F9B6D" w14:textId="31DA44D7" w:rsidR="00E3756A" w:rsidRPr="0073563F" w:rsidRDefault="00E3756A" w:rsidP="00D27D3A">
      <w:pPr>
        <w:jc w:val="both"/>
        <w:rPr>
          <w:rFonts w:asciiTheme="majorBidi" w:hAnsiTheme="majorBidi" w:cstheme="majorBidi"/>
          <w:sz w:val="24"/>
          <w:szCs w:val="24"/>
        </w:rPr>
      </w:pPr>
    </w:p>
    <w:p w14:paraId="1D8FCB6B" w14:textId="0D033DD5" w:rsidR="00913351" w:rsidRPr="0073563F" w:rsidRDefault="00913351" w:rsidP="00D27D3A">
      <w:pPr>
        <w:jc w:val="both"/>
        <w:rPr>
          <w:rFonts w:asciiTheme="majorBidi" w:hAnsiTheme="majorBidi" w:cstheme="majorBidi"/>
          <w:sz w:val="24"/>
          <w:szCs w:val="24"/>
        </w:rPr>
      </w:pPr>
      <w:r w:rsidRPr="0073563F">
        <w:rPr>
          <w:rFonts w:asciiTheme="majorBidi" w:hAnsiTheme="majorBidi" w:cstheme="majorBidi"/>
          <w:sz w:val="24"/>
          <w:szCs w:val="24"/>
        </w:rPr>
        <w:t xml:space="preserve">Determining a climate </w:t>
      </w:r>
      <w:r w:rsidR="0081455F" w:rsidRPr="0073563F">
        <w:rPr>
          <w:rFonts w:asciiTheme="majorBidi" w:hAnsiTheme="majorBidi" w:cstheme="majorBidi"/>
          <w:sz w:val="24"/>
          <w:szCs w:val="24"/>
        </w:rPr>
        <w:t>scenario</w:t>
      </w:r>
      <w:r w:rsidRPr="0073563F">
        <w:rPr>
          <w:rFonts w:asciiTheme="majorBidi" w:hAnsiTheme="majorBidi" w:cstheme="majorBidi"/>
          <w:sz w:val="24"/>
          <w:szCs w:val="24"/>
        </w:rPr>
        <w:t xml:space="preserve"> depends on two factors: the Shared Economic Pathway (SSP) and the </w:t>
      </w:r>
      <w:r w:rsidR="0081455F" w:rsidRPr="0073563F">
        <w:rPr>
          <w:rFonts w:asciiTheme="majorBidi" w:hAnsiTheme="majorBidi" w:cstheme="majorBidi"/>
          <w:sz w:val="24"/>
          <w:szCs w:val="24"/>
        </w:rPr>
        <w:t>Representative Concentration Pathway (RCP).</w:t>
      </w:r>
    </w:p>
    <w:p w14:paraId="32C7B0E6" w14:textId="77777777" w:rsidR="00913351" w:rsidRPr="0073563F" w:rsidRDefault="00913351" w:rsidP="00D27D3A">
      <w:pPr>
        <w:jc w:val="both"/>
        <w:rPr>
          <w:rFonts w:asciiTheme="majorBidi" w:hAnsiTheme="majorBidi" w:cstheme="majorBidi"/>
          <w:sz w:val="24"/>
          <w:szCs w:val="24"/>
        </w:rPr>
      </w:pPr>
    </w:p>
    <w:p w14:paraId="421866CB" w14:textId="559AEFFB" w:rsidR="00E3756A" w:rsidRPr="0073563F" w:rsidRDefault="00E3756A" w:rsidP="00D27D3A">
      <w:pPr>
        <w:jc w:val="both"/>
        <w:rPr>
          <w:rFonts w:asciiTheme="majorBidi" w:hAnsiTheme="majorBidi" w:cstheme="majorBidi"/>
          <w:sz w:val="24"/>
          <w:szCs w:val="24"/>
        </w:rPr>
      </w:pPr>
      <w:r w:rsidRPr="0073563F">
        <w:rPr>
          <w:rFonts w:asciiTheme="majorBidi" w:hAnsiTheme="majorBidi" w:cstheme="majorBidi"/>
          <w:b/>
          <w:bCs/>
          <w:sz w:val="24"/>
          <w:szCs w:val="24"/>
        </w:rPr>
        <w:t>BACKGROUND – Shared Economic Pathways (SSPs)</w:t>
      </w:r>
    </w:p>
    <w:p w14:paraId="33F548FA" w14:textId="03E2BBD3" w:rsidR="00E3756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SSPs</w:t>
      </w:r>
      <w:r w:rsidR="009F25A3">
        <w:rPr>
          <w:rFonts w:asciiTheme="majorBidi" w:hAnsiTheme="majorBidi" w:cstheme="majorBidi"/>
          <w:sz w:val="24"/>
          <w:szCs w:val="24"/>
        </w:rPr>
        <w:t xml:space="preserve"> (Figure 1)</w:t>
      </w:r>
      <w:r w:rsidRPr="0073563F">
        <w:rPr>
          <w:rFonts w:asciiTheme="majorBidi" w:hAnsiTheme="majorBidi" w:cstheme="majorBidi"/>
          <w:sz w:val="24"/>
          <w:szCs w:val="24"/>
        </w:rPr>
        <w:t xml:space="preserve"> predict how climate change will change in response to socio-economic indicators such as population, economy, land use, and energy change.</w:t>
      </w:r>
    </w:p>
    <w:p w14:paraId="4E85FB02" w14:textId="3E7F8C54"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SSPs range from SSP1, which represents a sustainable and equitable world with strong international cooperation and low population growth, to SSP5, which represents a fragmented world with high population growth and a focus on national interests over global cooperation. The following is a more detailed description, taken from the National Oceanic and Atmospheric Administration (NOAA):</w:t>
      </w:r>
    </w:p>
    <w:p w14:paraId="332CA4A9" w14:textId="49E5015D" w:rsidR="0080141A" w:rsidRPr="0073563F" w:rsidRDefault="0080141A" w:rsidP="00D27D3A">
      <w:pPr>
        <w:jc w:val="both"/>
        <w:rPr>
          <w:rFonts w:asciiTheme="majorBidi" w:hAnsiTheme="majorBidi" w:cstheme="majorBidi"/>
          <w:sz w:val="24"/>
          <w:szCs w:val="24"/>
          <w:u w:val="single"/>
        </w:rPr>
      </w:pPr>
      <w:r w:rsidRPr="0073563F">
        <w:rPr>
          <w:rFonts w:asciiTheme="majorBidi" w:hAnsiTheme="majorBidi" w:cstheme="majorBidi"/>
          <w:sz w:val="24"/>
          <w:szCs w:val="24"/>
          <w:u w:val="single"/>
        </w:rPr>
        <w:t>SSP1 Sustainability – Taking the Green Road (Low challenges to mitigation and adaptation)</w:t>
      </w:r>
    </w:p>
    <w:p w14:paraId="217B0FB4" w14:textId="34F53F9E"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 xml:space="preserve">The world shifts gradually, but pervasively, toward a more sustainable path, emphasizing more inclusive development that respects perceived environmental boundaries. Management of the </w:t>
      </w:r>
      <w:r w:rsidRPr="0073563F">
        <w:rPr>
          <w:rFonts w:asciiTheme="majorBidi" w:hAnsiTheme="majorBidi" w:cstheme="majorBidi"/>
          <w:sz w:val="24"/>
          <w:szCs w:val="24"/>
        </w:rPr>
        <w:lastRenderedPageBreak/>
        <w:t>global commons slowly improves, educational and health investments accelerate the demographic transition, and the emphasis on economic growth shifts toward a broader emphasis on human well-being. Driven by an increasing commitment to achieving development goals, inequality is reduced both across and within countries. Consumption is oriented toward low material growth and lower resource and energy intensity.</w:t>
      </w:r>
    </w:p>
    <w:p w14:paraId="091639B8" w14:textId="41B9AB63" w:rsidR="0080141A" w:rsidRPr="0073563F" w:rsidRDefault="0080141A" w:rsidP="00D27D3A">
      <w:pPr>
        <w:jc w:val="both"/>
        <w:rPr>
          <w:rFonts w:asciiTheme="majorBidi" w:hAnsiTheme="majorBidi" w:cstheme="majorBidi"/>
          <w:sz w:val="24"/>
          <w:szCs w:val="24"/>
          <w:u w:val="single"/>
        </w:rPr>
      </w:pPr>
      <w:r w:rsidRPr="0073563F">
        <w:rPr>
          <w:rFonts w:asciiTheme="majorBidi" w:hAnsiTheme="majorBidi" w:cstheme="majorBidi"/>
          <w:sz w:val="24"/>
          <w:szCs w:val="24"/>
          <w:u w:val="single"/>
        </w:rPr>
        <w:t>SSP2 Middle of the Road (Medium challenges to mitigation and adaptation)</w:t>
      </w:r>
    </w:p>
    <w:p w14:paraId="07412C76" w14:textId="764ED3E8"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The world follows a path in which social, economic, and technological trends do not shift markedly from historical patterns. Development and income growth proceeds unevenly, with some countries making relatively good progress while others fall short of expectations. Global and national institutions work toward but make slow progress in achieving sustainable development goals. Environmental systems experience degradation, although there are some improvements and overall the intensity of resource and energy use declines. Global population growth is moderate and levels off in the second half of the century. Income inequality persists or improves only slowly and challenges to reducing vulnerability to societal and environmental changes remain.</w:t>
      </w:r>
    </w:p>
    <w:p w14:paraId="6A5360E3" w14:textId="50F020E4"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u w:val="single"/>
        </w:rPr>
        <w:t>SSP3 Regional Rivalry – A Rocky Road (High challenges to mitigation and adaptation</w:t>
      </w:r>
      <w:r w:rsidR="0073563F" w:rsidRPr="0073563F">
        <w:rPr>
          <w:rFonts w:asciiTheme="majorBidi" w:hAnsiTheme="majorBidi" w:cstheme="majorBidi"/>
          <w:sz w:val="24"/>
          <w:szCs w:val="24"/>
        </w:rPr>
        <w:t>)</w:t>
      </w:r>
    </w:p>
    <w:p w14:paraId="1EF2A841" w14:textId="4C03F44F"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A resurgent nationalism, concerns about competitiveness and security, and regional conflicts push countries to increasingly focus on domestic or, at most, regional issues. Policies shift over time to become increasingly oriented toward national and regional security issues. Countries focus on achieving energy and food security goals within their own regions at the expense of broader-based development. Investments in education and technological development decline. Economic development is slow, consumption is material-intensive, and inequalities persist or worsen over time. Population growth is low in industrialized and high in developing countries. A low international priority for addressing environmental concerns leads to strong environmental degradation in some regions.</w:t>
      </w:r>
    </w:p>
    <w:p w14:paraId="5E2D7A36" w14:textId="272AA0EC" w:rsidR="0080141A" w:rsidRPr="0073563F" w:rsidRDefault="0080141A" w:rsidP="00D27D3A">
      <w:pPr>
        <w:jc w:val="both"/>
        <w:rPr>
          <w:rFonts w:asciiTheme="majorBidi" w:hAnsiTheme="majorBidi" w:cstheme="majorBidi"/>
          <w:sz w:val="24"/>
          <w:szCs w:val="24"/>
          <w:u w:val="single"/>
        </w:rPr>
      </w:pPr>
      <w:r w:rsidRPr="0073563F">
        <w:rPr>
          <w:rFonts w:asciiTheme="majorBidi" w:hAnsiTheme="majorBidi" w:cstheme="majorBidi"/>
          <w:sz w:val="24"/>
          <w:szCs w:val="24"/>
          <w:u w:val="single"/>
        </w:rPr>
        <w:t xml:space="preserve">SSP4 Inequality – A Road Divided (Low challenges to mitigation, high challenges to adaptation) </w:t>
      </w:r>
    </w:p>
    <w:p w14:paraId="1B37CF4C" w14:textId="02B160CE" w:rsidR="0080141A" w:rsidRPr="0073563F"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Highly unequal investments in human capital, combined with increasing disparities in economic opportunity and political power, lead to increasing inequalities and stratification both across and within countries. Over time, a gap widens between an internationally-connected society that contributes to knowledge- and capital-intensive sectors of the global economy, and a fragmented collection of lower-income, poorly educated societies that work in a labor intensive, low-tech economy. Social cohesion degrades and conflict and unrest become increasingly common. Technology development is high in the high-tech economy and sectors. The globally connected energy sector diversifies, with investments in both carbon-intensive fuels like coal and unconventional oil, but also low-carbon energy sources. Environmental policies focus on local issues around middle and high income areas.</w:t>
      </w:r>
    </w:p>
    <w:p w14:paraId="47184417" w14:textId="2404E9FF" w:rsidR="0080141A" w:rsidRPr="0073563F" w:rsidRDefault="0080141A" w:rsidP="00D27D3A">
      <w:pPr>
        <w:jc w:val="both"/>
        <w:rPr>
          <w:rFonts w:asciiTheme="majorBidi" w:hAnsiTheme="majorBidi" w:cstheme="majorBidi"/>
          <w:sz w:val="24"/>
          <w:szCs w:val="24"/>
          <w:u w:val="single"/>
        </w:rPr>
      </w:pPr>
      <w:r w:rsidRPr="0073563F">
        <w:rPr>
          <w:rFonts w:asciiTheme="majorBidi" w:hAnsiTheme="majorBidi" w:cstheme="majorBidi"/>
          <w:sz w:val="24"/>
          <w:szCs w:val="24"/>
          <w:u w:val="single"/>
        </w:rPr>
        <w:t>SSP5 Fossil-fueled Development – Taking the Highway (High challenges to mitigation, low challenges to adaptation)</w:t>
      </w:r>
    </w:p>
    <w:p w14:paraId="2B912C30" w14:textId="13AA97C8" w:rsidR="0080141A" w:rsidRDefault="0080141A" w:rsidP="00D27D3A">
      <w:pPr>
        <w:jc w:val="both"/>
        <w:rPr>
          <w:rFonts w:asciiTheme="majorBidi" w:hAnsiTheme="majorBidi" w:cstheme="majorBidi"/>
          <w:sz w:val="24"/>
          <w:szCs w:val="24"/>
        </w:rPr>
      </w:pPr>
      <w:r w:rsidRPr="0073563F">
        <w:rPr>
          <w:rFonts w:asciiTheme="majorBidi" w:hAnsiTheme="majorBidi" w:cstheme="majorBidi"/>
          <w:sz w:val="24"/>
          <w:szCs w:val="24"/>
        </w:rPr>
        <w:t xml:space="preserve">This world places increasing faith in competitive markets, innovation and participatory societies to produce rapid technological progress and development of human capital as the path to </w:t>
      </w:r>
      <w:r w:rsidRPr="0073563F">
        <w:rPr>
          <w:rFonts w:asciiTheme="majorBidi" w:hAnsiTheme="majorBidi" w:cstheme="majorBidi"/>
          <w:sz w:val="24"/>
          <w:szCs w:val="24"/>
        </w:rPr>
        <w:lastRenderedPageBreak/>
        <w:t>sustainable development. Global markets are increasingly integrated. There are also strong investments in health, education, and institutions to enhance human and social capital. At the same time, the push for economic and social development is coupled with the exploitation of abundant fossil fuel resources and the adoption of resource and energy intensive lifestyles around the world. All these factors lead to rapid growth of the global economy, while global population peaks and declines in the 21st century. Local environmental problems like air pollution are successfully managed. There is faith in the ability to effectively manage social and ecological systems, including by geo-engineering if necessary</w:t>
      </w:r>
      <w:r w:rsidR="0073563F" w:rsidRPr="0073563F">
        <w:rPr>
          <w:rFonts w:asciiTheme="majorBidi" w:hAnsiTheme="majorBidi" w:cstheme="majorBidi"/>
          <w:sz w:val="24"/>
          <w:szCs w:val="24"/>
        </w:rPr>
        <w:t>.</w:t>
      </w:r>
    </w:p>
    <w:p w14:paraId="7B7F5E4E" w14:textId="77777777" w:rsidR="009F25A3" w:rsidRDefault="00495318" w:rsidP="009F25A3">
      <w:pPr>
        <w:keepNext/>
        <w:spacing w:after="0"/>
        <w:jc w:val="center"/>
      </w:pPr>
      <w:r w:rsidRPr="00495318">
        <w:rPr>
          <w:rFonts w:asciiTheme="majorBidi" w:hAnsiTheme="majorBidi" w:cstheme="majorBidi"/>
          <w:sz w:val="24"/>
          <w:szCs w:val="24"/>
        </w:rPr>
        <w:drawing>
          <wp:inline distT="0" distB="0" distL="0" distR="0" wp14:anchorId="46103461" wp14:editId="76B63EFB">
            <wp:extent cx="5252868" cy="3972757"/>
            <wp:effectExtent l="0" t="0" r="5080" b="0"/>
            <wp:docPr id="6" name="Picture 2" descr="undefined">
              <a:extLst xmlns:a="http://schemas.openxmlformats.org/drawingml/2006/main">
                <a:ext uri="{FF2B5EF4-FFF2-40B4-BE49-F238E27FC236}">
                  <a16:creationId xmlns:a16="http://schemas.microsoft.com/office/drawing/2014/main" id="{9A785078-2E01-42AB-A171-619B197AB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undefined">
                      <a:extLst>
                        <a:ext uri="{FF2B5EF4-FFF2-40B4-BE49-F238E27FC236}">
                          <a16:creationId xmlns:a16="http://schemas.microsoft.com/office/drawing/2014/main" id="{9A785078-2E01-42AB-A171-619B197AB03C}"/>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52868" cy="39727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8D97C5" w14:textId="03C49171" w:rsidR="00495318" w:rsidRPr="0073563F" w:rsidRDefault="009F25A3" w:rsidP="009F25A3">
      <w:pPr>
        <w:pStyle w:val="Caption"/>
        <w:spacing w:after="0"/>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1</w:t>
      </w:r>
      <w:r>
        <w:fldChar w:fldCharType="end"/>
      </w:r>
      <w:r>
        <w:t>: SSP Definition</w:t>
      </w:r>
    </w:p>
    <w:p w14:paraId="39CCCB50" w14:textId="7B8BB695" w:rsidR="0080141A" w:rsidRDefault="0080141A" w:rsidP="00D27D3A">
      <w:pPr>
        <w:jc w:val="both"/>
        <w:rPr>
          <w:rFonts w:asciiTheme="majorBidi" w:hAnsiTheme="majorBidi" w:cstheme="majorBidi"/>
          <w:sz w:val="24"/>
          <w:szCs w:val="24"/>
        </w:rPr>
      </w:pPr>
    </w:p>
    <w:p w14:paraId="39E86286" w14:textId="0E53009F" w:rsidR="0073563F" w:rsidRDefault="000C62F6" w:rsidP="00D27D3A">
      <w:pPr>
        <w:jc w:val="both"/>
        <w:rPr>
          <w:rFonts w:asciiTheme="majorBidi" w:hAnsiTheme="majorBidi" w:cstheme="majorBidi"/>
          <w:b/>
          <w:bCs/>
          <w:sz w:val="24"/>
          <w:szCs w:val="24"/>
        </w:rPr>
      </w:pPr>
      <w:r w:rsidRPr="0073563F">
        <w:rPr>
          <w:rFonts w:asciiTheme="majorBidi" w:hAnsiTheme="majorBidi" w:cstheme="majorBidi"/>
          <w:b/>
          <w:bCs/>
          <w:sz w:val="24"/>
          <w:szCs w:val="24"/>
        </w:rPr>
        <w:t xml:space="preserve">BACKGROUND – </w:t>
      </w:r>
      <w:r>
        <w:rPr>
          <w:rFonts w:asciiTheme="majorBidi" w:hAnsiTheme="majorBidi" w:cstheme="majorBidi"/>
          <w:b/>
          <w:bCs/>
          <w:sz w:val="24"/>
          <w:szCs w:val="24"/>
        </w:rPr>
        <w:t>Representative Concentration pathways</w:t>
      </w:r>
      <w:r w:rsidRPr="0073563F">
        <w:rPr>
          <w:rFonts w:asciiTheme="majorBidi" w:hAnsiTheme="majorBidi" w:cstheme="majorBidi"/>
          <w:b/>
          <w:bCs/>
          <w:sz w:val="24"/>
          <w:szCs w:val="24"/>
        </w:rPr>
        <w:t xml:space="preserve"> (</w:t>
      </w:r>
      <w:r>
        <w:rPr>
          <w:rFonts w:asciiTheme="majorBidi" w:hAnsiTheme="majorBidi" w:cstheme="majorBidi"/>
          <w:b/>
          <w:bCs/>
          <w:sz w:val="24"/>
          <w:szCs w:val="24"/>
        </w:rPr>
        <w:t>RCPs</w:t>
      </w:r>
      <w:r w:rsidRPr="0073563F">
        <w:rPr>
          <w:rFonts w:asciiTheme="majorBidi" w:hAnsiTheme="majorBidi" w:cstheme="majorBidi"/>
          <w:b/>
          <w:bCs/>
          <w:sz w:val="24"/>
          <w:szCs w:val="24"/>
        </w:rPr>
        <w:t>)</w:t>
      </w:r>
    </w:p>
    <w:p w14:paraId="214B885D" w14:textId="4D6BF495" w:rsidR="00DE03D4" w:rsidRDefault="00DE03D4" w:rsidP="00D27D3A">
      <w:pPr>
        <w:jc w:val="both"/>
        <w:rPr>
          <w:rFonts w:asciiTheme="majorBidi" w:hAnsiTheme="majorBidi" w:cstheme="majorBidi"/>
          <w:sz w:val="24"/>
          <w:szCs w:val="24"/>
        </w:rPr>
      </w:pPr>
      <w:r w:rsidRPr="00DE03D4">
        <w:rPr>
          <w:rFonts w:asciiTheme="majorBidi" w:hAnsiTheme="majorBidi" w:cstheme="majorBidi"/>
          <w:sz w:val="24"/>
          <w:szCs w:val="24"/>
        </w:rPr>
        <w:t>RCPs</w:t>
      </w:r>
      <w:r w:rsidR="003806E0">
        <w:rPr>
          <w:rFonts w:asciiTheme="majorBidi" w:hAnsiTheme="majorBidi" w:cstheme="majorBidi"/>
          <w:sz w:val="24"/>
          <w:szCs w:val="24"/>
        </w:rPr>
        <w:t xml:space="preserve"> (Figure 2)</w:t>
      </w:r>
      <w:r w:rsidRPr="00DE03D4">
        <w:rPr>
          <w:rFonts w:asciiTheme="majorBidi" w:hAnsiTheme="majorBidi" w:cstheme="majorBidi"/>
          <w:sz w:val="24"/>
          <w:szCs w:val="24"/>
        </w:rPr>
        <w:t xml:space="preserve"> are GHG concentration trajectories adopted by the IPCC.</w:t>
      </w:r>
      <w:r>
        <w:rPr>
          <w:rFonts w:asciiTheme="majorBidi" w:hAnsiTheme="majorBidi" w:cstheme="majorBidi"/>
          <w:sz w:val="24"/>
          <w:szCs w:val="24"/>
        </w:rPr>
        <w:t xml:space="preserve"> </w:t>
      </w:r>
      <w:r w:rsidRPr="00DE03D4">
        <w:rPr>
          <w:rFonts w:asciiTheme="majorBidi" w:hAnsiTheme="majorBidi" w:cstheme="majorBidi"/>
          <w:sz w:val="24"/>
          <w:szCs w:val="24"/>
        </w:rPr>
        <w:t xml:space="preserve">RCPs quantify future </w:t>
      </w:r>
      <w:r w:rsidR="003806E0">
        <w:rPr>
          <w:rFonts w:asciiTheme="majorBidi" w:hAnsiTheme="majorBidi" w:cstheme="majorBidi"/>
          <w:sz w:val="24"/>
          <w:szCs w:val="24"/>
        </w:rPr>
        <w:t>GHG</w:t>
      </w:r>
      <w:r w:rsidRPr="00DE03D4">
        <w:rPr>
          <w:rFonts w:asciiTheme="majorBidi" w:hAnsiTheme="majorBidi" w:cstheme="majorBidi"/>
          <w:sz w:val="24"/>
          <w:szCs w:val="24"/>
        </w:rPr>
        <w:t xml:space="preserve"> concentrations and the radiative forcing due to increases in climate change pollution.</w:t>
      </w:r>
    </w:p>
    <w:p w14:paraId="65C86AFD" w14:textId="77777777" w:rsidR="00B3716F" w:rsidRDefault="00495318" w:rsidP="00B3716F">
      <w:pPr>
        <w:keepNext/>
        <w:jc w:val="center"/>
      </w:pPr>
      <w:r w:rsidRPr="00495318">
        <w:rPr>
          <w:rFonts w:asciiTheme="majorBidi" w:hAnsiTheme="majorBidi" w:cstheme="majorBidi"/>
          <w:sz w:val="24"/>
          <w:szCs w:val="24"/>
        </w:rPr>
        <mc:AlternateContent>
          <mc:Choice Requires="wps">
            <w:drawing>
              <wp:anchor distT="0" distB="0" distL="114300" distR="114300" simplePos="0" relativeHeight="251659264" behindDoc="0" locked="0" layoutInCell="1" allowOverlap="1" wp14:anchorId="3FACF455" wp14:editId="5BB869DB">
                <wp:simplePos x="0" y="0"/>
                <wp:positionH relativeFrom="margin">
                  <wp:align>center</wp:align>
                </wp:positionH>
                <wp:positionV relativeFrom="paragraph">
                  <wp:posOffset>906145</wp:posOffset>
                </wp:positionV>
                <wp:extent cx="1749390" cy="369332"/>
                <wp:effectExtent l="0" t="0" r="0" b="0"/>
                <wp:wrapNone/>
                <wp:docPr id="3" name="Rectangle 2">
                  <a:extLst xmlns:a="http://schemas.openxmlformats.org/drawingml/2006/main">
                    <a:ext uri="{FF2B5EF4-FFF2-40B4-BE49-F238E27FC236}">
                      <a16:creationId xmlns:a16="http://schemas.microsoft.com/office/drawing/2014/main" id="{3C03B8C1-47AF-40BA-9A85-E40DC0832DDB}"/>
                    </a:ext>
                  </a:extLst>
                </wp:docPr>
                <wp:cNvGraphicFramePr/>
                <a:graphic xmlns:a="http://schemas.openxmlformats.org/drawingml/2006/main">
                  <a:graphicData uri="http://schemas.microsoft.com/office/word/2010/wordprocessingShape">
                    <wps:wsp>
                      <wps:cNvSpPr/>
                      <wps:spPr>
                        <a:xfrm>
                          <a:off x="0" y="0"/>
                          <a:ext cx="1749390" cy="369332"/>
                        </a:xfrm>
                        <a:prstGeom prst="rect">
                          <a:avLst/>
                        </a:prstGeom>
                      </wps:spPr>
                      <wps:txbx>
                        <w:txbxContent>
                          <w:p w14:paraId="4AB633B9" w14:textId="77777777" w:rsidR="00495318" w:rsidRPr="00495318" w:rsidRDefault="00495318" w:rsidP="00495318">
                            <w:pPr>
                              <w:pStyle w:val="NormalWeb"/>
                              <w:spacing w:before="0" w:beforeAutospacing="0" w:after="0" w:afterAutospacing="0"/>
                              <w:rPr>
                                <w:sz w:val="14"/>
                                <w:szCs w:val="14"/>
                              </w:rPr>
                            </w:pPr>
                            <w:r w:rsidRPr="00495318">
                              <w:rPr>
                                <w:rFonts w:asciiTheme="minorHAnsi" w:hAnsi="Calibri" w:cstheme="minorBidi"/>
                                <w:color w:val="000000" w:themeColor="text1"/>
                                <w:kern w:val="24"/>
                                <w:sz w:val="20"/>
                                <w:szCs w:val="20"/>
                              </w:rPr>
                              <w:t>radiative forcing</w:t>
                            </w:r>
                          </w:p>
                        </w:txbxContent>
                      </wps:txbx>
                      <wps:bodyPr wrap="none">
                        <a:spAutoFit/>
                      </wps:bodyPr>
                    </wps:wsp>
                  </a:graphicData>
                </a:graphic>
              </wp:anchor>
            </w:drawing>
          </mc:Choice>
          <mc:Fallback>
            <w:pict>
              <v:rect w14:anchorId="3FACF455" id="Rectangle 2" o:spid="_x0000_s1026" style="position:absolute;left:0;text-align:left;margin-left:0;margin-top:71.35pt;width:137.75pt;height:29.1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" filled="f" stroked="f">
                <v:textbox style="mso-fit-shape-to-text:t">
                  <w:txbxContent>
                    <w:p w14:paraId="4AB633B9" w14:textId="77777777" w:rsidR="00495318" w:rsidRPr="00495318" w:rsidRDefault="00495318" w:rsidP="00495318">
                      <w:pPr>
                        <w:pStyle w:val="NormalWeb"/>
                        <w:spacing w:before="0" w:beforeAutospacing="0" w:after="0" w:afterAutospacing="0"/>
                        <w:rPr>
                          <w:sz w:val="14"/>
                          <w:szCs w:val="14"/>
                        </w:rPr>
                      </w:pPr>
                      <w:r w:rsidRPr="00495318">
                        <w:rPr>
                          <w:rFonts w:asciiTheme="minorHAnsi" w:hAnsi="Calibri" w:cstheme="minorBidi"/>
                          <w:color w:val="000000" w:themeColor="text1"/>
                          <w:kern w:val="24"/>
                          <w:sz w:val="20"/>
                          <w:szCs w:val="20"/>
                        </w:rPr>
                        <w:t>radiative forcing</w:t>
                      </w:r>
                    </w:p>
                  </w:txbxContent>
                </v:textbox>
                <w10:wrap anchorx="margin"/>
              </v:rect>
            </w:pict>
          </mc:Fallback>
        </mc:AlternateContent>
      </w:r>
      <w:r w:rsidRPr="00495318">
        <w:rPr>
          <w:rFonts w:asciiTheme="majorBidi" w:hAnsiTheme="majorBidi" w:cstheme="majorBidi"/>
          <w:sz w:val="24"/>
          <w:szCs w:val="24"/>
        </w:rPr>
        <w:drawing>
          <wp:inline distT="0" distB="0" distL="0" distR="0" wp14:anchorId="2EA65303" wp14:editId="63029C08">
            <wp:extent cx="3971925" cy="1152525"/>
            <wp:effectExtent l="0" t="0" r="0" b="9525"/>
            <wp:docPr id="1" name="Diagram 1">
              <a:extLst xmlns:a="http://schemas.openxmlformats.org/drawingml/2006/main">
                <a:ext uri="{FF2B5EF4-FFF2-40B4-BE49-F238E27FC236}">
                  <a16:creationId xmlns:a16="http://schemas.microsoft.com/office/drawing/2014/main" id="{149F2ACC-A03A-4092-9E21-E7BA2A89591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13DA69FD" w14:textId="0AA0006E" w:rsidR="00495318" w:rsidRDefault="00B3716F" w:rsidP="00B3716F">
      <w:pPr>
        <w:pStyle w:val="Caption"/>
        <w:spacing w:after="0"/>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2</w:t>
      </w:r>
      <w:r>
        <w:fldChar w:fldCharType="end"/>
      </w:r>
      <w:r>
        <w:t>: RCP Definition</w:t>
      </w:r>
    </w:p>
    <w:p w14:paraId="01D012BC" w14:textId="7F83565D" w:rsidR="00495318" w:rsidRPr="005943E8" w:rsidRDefault="00D22AA2" w:rsidP="00D27D3A">
      <w:pPr>
        <w:jc w:val="both"/>
        <w:rPr>
          <w:rFonts w:asciiTheme="majorBidi" w:hAnsiTheme="majorBidi" w:cstheme="majorBidi"/>
          <w:b/>
          <w:bCs/>
          <w:sz w:val="24"/>
          <w:szCs w:val="24"/>
        </w:rPr>
      </w:pPr>
      <w:r w:rsidRPr="005943E8">
        <w:rPr>
          <w:rFonts w:asciiTheme="majorBidi" w:hAnsiTheme="majorBidi" w:cstheme="majorBidi"/>
          <w:b/>
          <w:bCs/>
          <w:sz w:val="24"/>
          <w:szCs w:val="24"/>
        </w:rPr>
        <w:lastRenderedPageBreak/>
        <w:t>BACKGROUND – Study Area &amp; Timeline</w:t>
      </w:r>
    </w:p>
    <w:p w14:paraId="6C9517CE" w14:textId="2E282F16" w:rsidR="00D22AA2" w:rsidRDefault="005943E8" w:rsidP="00D27D3A">
      <w:pPr>
        <w:jc w:val="both"/>
        <w:rPr>
          <w:rFonts w:asciiTheme="majorBidi" w:hAnsiTheme="majorBidi" w:cstheme="majorBidi"/>
          <w:sz w:val="24"/>
          <w:szCs w:val="24"/>
        </w:rPr>
      </w:pPr>
      <w:r>
        <w:rPr>
          <w:rFonts w:asciiTheme="majorBidi" w:hAnsiTheme="majorBidi" w:cstheme="majorBidi"/>
          <w:sz w:val="24"/>
          <w:szCs w:val="24"/>
        </w:rPr>
        <w:t>Although this project aims to be reproducible to all inland waterways, this case study focuses on the Upper Mississippi River</w:t>
      </w:r>
      <w:r w:rsidR="00B3716F">
        <w:rPr>
          <w:rFonts w:asciiTheme="majorBidi" w:hAnsiTheme="majorBidi" w:cstheme="majorBidi"/>
          <w:sz w:val="24"/>
          <w:szCs w:val="24"/>
        </w:rPr>
        <w:t xml:space="preserve">, or </w:t>
      </w:r>
      <w:r w:rsidR="00046CD6">
        <w:rPr>
          <w:rFonts w:asciiTheme="majorBidi" w:hAnsiTheme="majorBidi" w:cstheme="majorBidi"/>
          <w:sz w:val="24"/>
          <w:szCs w:val="24"/>
        </w:rPr>
        <w:t>UMR</w:t>
      </w:r>
      <w:r w:rsidR="00B3716F">
        <w:rPr>
          <w:rFonts w:asciiTheme="majorBidi" w:hAnsiTheme="majorBidi" w:cstheme="majorBidi"/>
          <w:sz w:val="24"/>
          <w:szCs w:val="24"/>
        </w:rPr>
        <w:t xml:space="preserve"> (Figure 3)</w:t>
      </w:r>
      <w:r>
        <w:rPr>
          <w:rFonts w:asciiTheme="majorBidi" w:hAnsiTheme="majorBidi" w:cstheme="majorBidi"/>
          <w:sz w:val="24"/>
          <w:szCs w:val="24"/>
        </w:rPr>
        <w:t>. The analysis timeline will be from 2015 to 2100.</w:t>
      </w:r>
    </w:p>
    <w:p w14:paraId="478C86A4" w14:textId="60DE4C22" w:rsidR="00D27D3A" w:rsidRDefault="005E2422" w:rsidP="005E2422">
      <w:pPr>
        <w:jc w:val="both"/>
        <w:rPr>
          <w:rFonts w:asciiTheme="majorBidi" w:hAnsiTheme="majorBidi" w:cstheme="majorBidi"/>
          <w:sz w:val="24"/>
          <w:szCs w:val="24"/>
        </w:rPr>
      </w:pPr>
      <w:r>
        <w:rPr>
          <w:noProof/>
        </w:rPr>
        <mc:AlternateContent>
          <mc:Choice Requires="wps">
            <w:drawing>
              <wp:anchor distT="0" distB="0" distL="114300" distR="114300" simplePos="0" relativeHeight="251664384" behindDoc="0" locked="0" layoutInCell="1" allowOverlap="1" wp14:anchorId="447317BB" wp14:editId="423A2D87">
                <wp:simplePos x="0" y="0"/>
                <wp:positionH relativeFrom="page">
                  <wp:align>right</wp:align>
                </wp:positionH>
                <wp:positionV relativeFrom="paragraph">
                  <wp:posOffset>3592195</wp:posOffset>
                </wp:positionV>
                <wp:extent cx="402526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39267169" w14:textId="10BEA8CA" w:rsidR="005E2422" w:rsidRPr="00EB3F83" w:rsidRDefault="005E2422" w:rsidP="005E2422">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3</w:t>
                            </w:r>
                            <w:r>
                              <w:fldChar w:fldCharType="end"/>
                            </w:r>
                            <w:r>
                              <w:t>: Study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7317BB" id="_x0000_t202" coordsize="21600,21600" o:spt="202" path="m,l,21600r21600,l21600,xe">
                <v:stroke joinstyle="miter"/>
                <v:path gradientshapeok="t" o:connecttype="rect"/>
              </v:shapetype>
              <v:shape id="Text Box 7" o:spid="_x0000_s1027" type="#_x0000_t202" style="position:absolute;left:0;text-align:left;margin-left:265.75pt;margin-top:282.85pt;width:316.95pt;height:.05pt;z-index:2516643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FLgIAAGQ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" stroked="f">
                <v:textbox style="mso-fit-shape-to-text:t" inset="0,0,0,0">
                  <w:txbxContent>
                    <w:p w14:paraId="39267169" w14:textId="10BEA8CA" w:rsidR="005E2422" w:rsidRPr="00EB3F83" w:rsidRDefault="005E2422" w:rsidP="005E2422">
                      <w:pPr>
                        <w:pStyle w:val="Caption"/>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3</w:t>
                      </w:r>
                      <w:r>
                        <w:fldChar w:fldCharType="end"/>
                      </w:r>
                      <w:r>
                        <w:t>: Study Area</w:t>
                      </w:r>
                    </w:p>
                  </w:txbxContent>
                </v:textbox>
                <w10:wrap type="topAndBottom" anchorx="page"/>
              </v:shape>
            </w:pict>
          </mc:Fallback>
        </mc:AlternateContent>
      </w:r>
      <w:r w:rsidR="00D27D3A" w:rsidRPr="005943E8">
        <w:rPr>
          <w:rFonts w:asciiTheme="majorBidi" w:hAnsiTheme="majorBidi" w:cstheme="majorBidi"/>
          <w:sz w:val="24"/>
          <w:szCs w:val="24"/>
        </w:rPr>
        <w:drawing>
          <wp:anchor distT="0" distB="0" distL="114300" distR="114300" simplePos="0" relativeHeight="251662336" behindDoc="0" locked="0" layoutInCell="1" allowOverlap="1" wp14:anchorId="65F93080" wp14:editId="28BC8022">
            <wp:simplePos x="0" y="0"/>
            <wp:positionH relativeFrom="column">
              <wp:posOffset>4000500</wp:posOffset>
            </wp:positionH>
            <wp:positionV relativeFrom="paragraph">
              <wp:posOffset>410845</wp:posOffset>
            </wp:positionV>
            <wp:extent cx="2141220" cy="2967355"/>
            <wp:effectExtent l="0" t="0" r="0" b="4445"/>
            <wp:wrapTopAndBottom/>
            <wp:docPr id="11" name="Picture 10">
              <a:extLst xmlns:a="http://schemas.openxmlformats.org/drawingml/2006/main">
                <a:ext uri="{FF2B5EF4-FFF2-40B4-BE49-F238E27FC236}">
                  <a16:creationId xmlns:a16="http://schemas.microsoft.com/office/drawing/2014/main" id="{8431731C-28D9-46DC-B3E0-53E6EC42C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31731C-28D9-46DC-B3E0-53E6EC42C02F}"/>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41220" cy="2967355"/>
                    </a:xfrm>
                    <a:prstGeom prst="rect">
                      <a:avLst/>
                    </a:prstGeom>
                  </pic:spPr>
                </pic:pic>
              </a:graphicData>
            </a:graphic>
            <wp14:sizeRelH relativeFrom="margin">
              <wp14:pctWidth>0</wp14:pctWidth>
            </wp14:sizeRelH>
            <wp14:sizeRelV relativeFrom="margin">
              <wp14:pctHeight>0</wp14:pctHeight>
            </wp14:sizeRelV>
          </wp:anchor>
        </w:drawing>
      </w:r>
      <w:r w:rsidR="00D27D3A" w:rsidRPr="005943E8">
        <w:rPr>
          <w:rFonts w:asciiTheme="majorBidi" w:hAnsiTheme="majorBidi" w:cstheme="majorBidi"/>
          <w:sz w:val="24"/>
          <w:szCs w:val="24"/>
        </w:rPr>
        <w:drawing>
          <wp:anchor distT="0" distB="0" distL="114300" distR="114300" simplePos="0" relativeHeight="251661312" behindDoc="0" locked="0" layoutInCell="1" allowOverlap="1" wp14:anchorId="0FE6FE71" wp14:editId="7CBE29DE">
            <wp:simplePos x="0" y="0"/>
            <wp:positionH relativeFrom="margin">
              <wp:align>left</wp:align>
            </wp:positionH>
            <wp:positionV relativeFrom="paragraph">
              <wp:posOffset>220345</wp:posOffset>
            </wp:positionV>
            <wp:extent cx="4025265" cy="3286125"/>
            <wp:effectExtent l="0" t="0" r="0" b="9525"/>
            <wp:wrapTopAndBottom/>
            <wp:docPr id="10" name="Picture 9">
              <a:extLst xmlns:a="http://schemas.openxmlformats.org/drawingml/2006/main">
                <a:ext uri="{FF2B5EF4-FFF2-40B4-BE49-F238E27FC236}">
                  <a16:creationId xmlns:a16="http://schemas.microsoft.com/office/drawing/2014/main" id="{02BDDE0B-1934-4F4F-AA61-F2E8D2B4B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2BDDE0B-1934-4F4F-AA61-F2E8D2B4BCC5}"/>
                        </a:ext>
                      </a:extLst>
                    </pic:cNvPr>
                    <pic:cNvPicPr>
                      <a:picLocks noChangeAspect="1"/>
                    </pic:cNvPicPr>
                  </pic:nvPicPr>
                  <pic:blipFill>
                    <a:blip r:embed="rId12"/>
                    <a:stretch>
                      <a:fillRect/>
                    </a:stretch>
                  </pic:blipFill>
                  <pic:spPr>
                    <a:xfrm>
                      <a:off x="0" y="0"/>
                      <a:ext cx="4025265" cy="3286125"/>
                    </a:xfrm>
                    <a:prstGeom prst="rect">
                      <a:avLst/>
                    </a:prstGeom>
                  </pic:spPr>
                </pic:pic>
              </a:graphicData>
            </a:graphic>
            <wp14:sizeRelH relativeFrom="margin">
              <wp14:pctWidth>0</wp14:pctWidth>
            </wp14:sizeRelH>
            <wp14:sizeRelV relativeFrom="margin">
              <wp14:pctHeight>0</wp14:pctHeight>
            </wp14:sizeRelV>
          </wp:anchor>
        </w:drawing>
      </w:r>
    </w:p>
    <w:p w14:paraId="4B81808A" w14:textId="3D01B46F" w:rsidR="005943E8" w:rsidRPr="008557C5" w:rsidRDefault="008557C5" w:rsidP="00D27D3A">
      <w:pPr>
        <w:jc w:val="both"/>
        <w:rPr>
          <w:rFonts w:asciiTheme="majorBidi" w:hAnsiTheme="majorBidi" w:cstheme="majorBidi"/>
          <w:b/>
          <w:bCs/>
          <w:sz w:val="24"/>
          <w:szCs w:val="24"/>
        </w:rPr>
      </w:pPr>
      <w:r w:rsidRPr="008557C5">
        <w:rPr>
          <w:rFonts w:asciiTheme="majorBidi" w:hAnsiTheme="majorBidi" w:cstheme="majorBidi"/>
          <w:b/>
          <w:bCs/>
          <w:sz w:val="24"/>
          <w:szCs w:val="24"/>
        </w:rPr>
        <w:t>SCIENTIFIC QUESTIONS</w:t>
      </w:r>
    </w:p>
    <w:p w14:paraId="1337E894" w14:textId="77777777" w:rsidR="008557C5" w:rsidRPr="008557C5" w:rsidRDefault="008557C5" w:rsidP="008557C5">
      <w:pPr>
        <w:jc w:val="both"/>
        <w:rPr>
          <w:rFonts w:asciiTheme="majorBidi" w:hAnsiTheme="majorBidi" w:cstheme="majorBidi"/>
          <w:sz w:val="24"/>
          <w:szCs w:val="24"/>
        </w:rPr>
      </w:pPr>
      <w:r w:rsidRPr="008557C5">
        <w:rPr>
          <w:rFonts w:asciiTheme="majorBidi" w:hAnsiTheme="majorBidi" w:cstheme="majorBidi"/>
          <w:sz w:val="24"/>
          <w:szCs w:val="24"/>
          <w:u w:val="single"/>
        </w:rPr>
        <w:t>Main Project Objective:</w:t>
      </w:r>
      <w:r w:rsidRPr="008557C5">
        <w:rPr>
          <w:rFonts w:asciiTheme="majorBidi" w:hAnsiTheme="majorBidi" w:cstheme="majorBidi"/>
          <w:b/>
          <w:bCs/>
          <w:sz w:val="24"/>
          <w:szCs w:val="24"/>
        </w:rPr>
        <w:t xml:space="preserve"> </w:t>
      </w:r>
      <w:r w:rsidRPr="008557C5">
        <w:rPr>
          <w:rFonts w:asciiTheme="majorBidi" w:hAnsiTheme="majorBidi" w:cstheme="majorBidi"/>
          <w:sz w:val="24"/>
          <w:szCs w:val="24"/>
        </w:rPr>
        <w:t>develop a data-driven approach to evaluate impacts of climate-related disruptions, such as flooding, along inland waterways, in this case study, the Upper Mississippi River.</w:t>
      </w:r>
    </w:p>
    <w:p w14:paraId="62E228CA" w14:textId="77777777" w:rsidR="008557C5" w:rsidRPr="008557C5" w:rsidRDefault="008557C5" w:rsidP="008557C5">
      <w:pPr>
        <w:jc w:val="both"/>
        <w:rPr>
          <w:rFonts w:asciiTheme="majorBidi" w:hAnsiTheme="majorBidi" w:cstheme="majorBidi"/>
          <w:sz w:val="24"/>
          <w:szCs w:val="24"/>
          <w:u w:val="single"/>
        </w:rPr>
      </w:pPr>
      <w:r w:rsidRPr="008557C5">
        <w:rPr>
          <w:rFonts w:asciiTheme="majorBidi" w:hAnsiTheme="majorBidi" w:cstheme="majorBidi"/>
          <w:sz w:val="24"/>
          <w:szCs w:val="24"/>
          <w:u w:val="single"/>
        </w:rPr>
        <w:t>Questions:</w:t>
      </w:r>
    </w:p>
    <w:p w14:paraId="1943C1F9" w14:textId="77777777" w:rsidR="00000000" w:rsidRPr="008557C5" w:rsidRDefault="00F367E3" w:rsidP="008557C5">
      <w:pPr>
        <w:numPr>
          <w:ilvl w:val="0"/>
          <w:numId w:val="1"/>
        </w:numPr>
        <w:jc w:val="both"/>
        <w:rPr>
          <w:rFonts w:asciiTheme="majorBidi" w:hAnsiTheme="majorBidi" w:cstheme="majorBidi"/>
          <w:sz w:val="24"/>
          <w:szCs w:val="24"/>
        </w:rPr>
      </w:pPr>
      <w:r w:rsidRPr="008557C5">
        <w:rPr>
          <w:rFonts w:asciiTheme="majorBidi" w:hAnsiTheme="majorBidi" w:cstheme="majorBidi"/>
          <w:sz w:val="24"/>
          <w:szCs w:val="24"/>
        </w:rPr>
        <w:t xml:space="preserve">How does the change in radiative forcing </w:t>
      </w:r>
      <w:r w:rsidRPr="008557C5">
        <w:rPr>
          <w:rFonts w:asciiTheme="majorBidi" w:hAnsiTheme="majorBidi" w:cstheme="majorBidi"/>
          <w:sz w:val="24"/>
          <w:szCs w:val="24"/>
        </w:rPr>
        <w:t>due to increased pollution affect precipitations? What about changes in population, economy, land use, and energy use?</w:t>
      </w:r>
    </w:p>
    <w:p w14:paraId="57753935" w14:textId="77777777" w:rsidR="00000000" w:rsidRPr="008557C5" w:rsidRDefault="00F367E3" w:rsidP="008557C5">
      <w:pPr>
        <w:numPr>
          <w:ilvl w:val="0"/>
          <w:numId w:val="1"/>
        </w:numPr>
        <w:jc w:val="both"/>
        <w:rPr>
          <w:rFonts w:asciiTheme="majorBidi" w:hAnsiTheme="majorBidi" w:cstheme="majorBidi"/>
          <w:sz w:val="24"/>
          <w:szCs w:val="24"/>
        </w:rPr>
      </w:pPr>
      <w:r w:rsidRPr="008557C5">
        <w:rPr>
          <w:rFonts w:asciiTheme="majorBidi" w:hAnsiTheme="majorBidi" w:cstheme="majorBidi"/>
          <w:sz w:val="24"/>
          <w:szCs w:val="24"/>
        </w:rPr>
        <w:t>How do these changes vary over the years? Over the seasons?</w:t>
      </w:r>
    </w:p>
    <w:p w14:paraId="47209898" w14:textId="77777777" w:rsidR="00000000" w:rsidRPr="008557C5" w:rsidRDefault="00F367E3" w:rsidP="008557C5">
      <w:pPr>
        <w:numPr>
          <w:ilvl w:val="0"/>
          <w:numId w:val="1"/>
        </w:numPr>
        <w:jc w:val="both"/>
        <w:rPr>
          <w:rFonts w:asciiTheme="majorBidi" w:hAnsiTheme="majorBidi" w:cstheme="majorBidi"/>
          <w:sz w:val="24"/>
          <w:szCs w:val="24"/>
        </w:rPr>
      </w:pPr>
      <w:r w:rsidRPr="008557C5">
        <w:rPr>
          <w:rFonts w:asciiTheme="majorBidi" w:hAnsiTheme="majorBidi" w:cstheme="majorBidi"/>
          <w:sz w:val="24"/>
          <w:szCs w:val="24"/>
        </w:rPr>
        <w:t>Geographically, where are these changes most prominent?</w:t>
      </w:r>
    </w:p>
    <w:p w14:paraId="488AE01A" w14:textId="77777777" w:rsidR="00000000" w:rsidRPr="008557C5" w:rsidRDefault="00F367E3" w:rsidP="008557C5">
      <w:pPr>
        <w:numPr>
          <w:ilvl w:val="0"/>
          <w:numId w:val="1"/>
        </w:numPr>
        <w:jc w:val="both"/>
        <w:rPr>
          <w:rFonts w:asciiTheme="majorBidi" w:hAnsiTheme="majorBidi" w:cstheme="majorBidi"/>
          <w:sz w:val="24"/>
          <w:szCs w:val="24"/>
        </w:rPr>
      </w:pPr>
      <w:r w:rsidRPr="008557C5">
        <w:rPr>
          <w:rFonts w:asciiTheme="majorBidi" w:hAnsiTheme="majorBidi" w:cstheme="majorBidi"/>
          <w:sz w:val="24"/>
          <w:szCs w:val="24"/>
        </w:rPr>
        <w:t>How frequent are precipitation levels that can cause floods?</w:t>
      </w:r>
    </w:p>
    <w:p w14:paraId="0573CE8F" w14:textId="227F1B7E" w:rsidR="008557C5" w:rsidRDefault="008557C5" w:rsidP="00D27D3A">
      <w:pPr>
        <w:jc w:val="both"/>
        <w:rPr>
          <w:rFonts w:asciiTheme="majorBidi" w:hAnsiTheme="majorBidi" w:cstheme="majorBidi"/>
          <w:sz w:val="24"/>
          <w:szCs w:val="24"/>
        </w:rPr>
      </w:pPr>
    </w:p>
    <w:p w14:paraId="014E68E6" w14:textId="3D6FAA4C" w:rsidR="008557C5" w:rsidRPr="008557C5" w:rsidRDefault="008557C5" w:rsidP="00D27D3A">
      <w:pPr>
        <w:jc w:val="both"/>
        <w:rPr>
          <w:rFonts w:asciiTheme="majorBidi" w:hAnsiTheme="majorBidi" w:cstheme="majorBidi"/>
          <w:b/>
          <w:bCs/>
          <w:sz w:val="24"/>
          <w:szCs w:val="24"/>
        </w:rPr>
      </w:pPr>
      <w:r w:rsidRPr="008557C5">
        <w:rPr>
          <w:rFonts w:asciiTheme="majorBidi" w:hAnsiTheme="majorBidi" w:cstheme="majorBidi"/>
          <w:b/>
          <w:bCs/>
          <w:sz w:val="24"/>
          <w:szCs w:val="24"/>
        </w:rPr>
        <w:t>METHODS – CMIP6</w:t>
      </w:r>
    </w:p>
    <w:p w14:paraId="7FE4EB5D" w14:textId="6E648775" w:rsidR="008557C5" w:rsidRDefault="0070457E" w:rsidP="0070457E">
      <w:pPr>
        <w:jc w:val="both"/>
        <w:rPr>
          <w:rFonts w:asciiTheme="majorBidi" w:hAnsiTheme="majorBidi" w:cstheme="majorBidi"/>
          <w:sz w:val="24"/>
          <w:szCs w:val="24"/>
        </w:rPr>
      </w:pPr>
      <w:r>
        <w:rPr>
          <w:rFonts w:asciiTheme="majorBidi" w:hAnsiTheme="majorBidi" w:cstheme="majorBidi"/>
          <w:sz w:val="24"/>
          <w:szCs w:val="24"/>
        </w:rPr>
        <w:t xml:space="preserve">The climate model tool that is used in this project is </w:t>
      </w:r>
      <w:r w:rsidRPr="0070457E">
        <w:rPr>
          <w:rFonts w:asciiTheme="majorBidi" w:hAnsiTheme="majorBidi" w:cstheme="majorBidi"/>
          <w:sz w:val="24"/>
          <w:szCs w:val="24"/>
        </w:rPr>
        <w:t>The Coupled Model Intercomparison Project Phase 6</w:t>
      </w:r>
      <w:r w:rsidR="002003C8">
        <w:rPr>
          <w:rFonts w:asciiTheme="majorBidi" w:hAnsiTheme="majorBidi" w:cstheme="majorBidi"/>
          <w:sz w:val="24"/>
          <w:szCs w:val="24"/>
        </w:rPr>
        <w:t xml:space="preserve"> (</w:t>
      </w:r>
      <w:r>
        <w:rPr>
          <w:rFonts w:asciiTheme="majorBidi" w:hAnsiTheme="majorBidi" w:cstheme="majorBidi"/>
          <w:sz w:val="24"/>
          <w:szCs w:val="24"/>
        </w:rPr>
        <w:t>CMIP6</w:t>
      </w:r>
      <w:r w:rsidR="002003C8">
        <w:rPr>
          <w:rFonts w:asciiTheme="majorBidi" w:hAnsiTheme="majorBidi" w:cstheme="majorBidi"/>
          <w:sz w:val="24"/>
          <w:szCs w:val="24"/>
        </w:rPr>
        <w:t>)</w:t>
      </w:r>
      <w:r>
        <w:rPr>
          <w:rFonts w:asciiTheme="majorBidi" w:hAnsiTheme="majorBidi" w:cstheme="majorBidi"/>
          <w:sz w:val="24"/>
          <w:szCs w:val="24"/>
        </w:rPr>
        <w:t>.</w:t>
      </w:r>
    </w:p>
    <w:p w14:paraId="21AD8360" w14:textId="09311468" w:rsidR="002003C8" w:rsidRDefault="008E47B8" w:rsidP="0070457E">
      <w:pPr>
        <w:jc w:val="both"/>
        <w:rPr>
          <w:rFonts w:asciiTheme="majorBidi" w:hAnsiTheme="majorBidi" w:cstheme="majorBidi"/>
          <w:sz w:val="24"/>
          <w:szCs w:val="24"/>
        </w:rPr>
      </w:pPr>
      <w:r>
        <w:rPr>
          <w:rFonts w:asciiTheme="majorBidi" w:hAnsiTheme="majorBidi" w:cstheme="majorBidi"/>
          <w:sz w:val="24"/>
          <w:szCs w:val="24"/>
        </w:rPr>
        <w:lastRenderedPageBreak/>
        <w:t xml:space="preserve">The first step is to select variables to be studied. In our cases, we want to study precipitation and snowfall, as these are two important factors of flooding. In CMIP6, these variables are ‘pr’ and ‘snw’. Then, the temporal and spatial scales are selected. </w:t>
      </w:r>
      <w:r w:rsidR="00BF267C">
        <w:rPr>
          <w:rFonts w:asciiTheme="majorBidi" w:hAnsiTheme="majorBidi" w:cstheme="majorBidi"/>
          <w:sz w:val="24"/>
          <w:szCs w:val="24"/>
        </w:rPr>
        <w:t>To balance between accuracy and computational power, we chose the temporal scale as daily and the spatial scale as 100 km pixels. Finally, the climate scenarios that need to be studied are selected. We chose the most common scenarios that are used in the literature:</w:t>
      </w:r>
    </w:p>
    <w:p w14:paraId="5E0B45A7" w14:textId="77777777" w:rsidR="00BF267C" w:rsidRPr="00BF267C" w:rsidRDefault="00BF267C" w:rsidP="00BF267C">
      <w:pPr>
        <w:jc w:val="both"/>
        <w:rPr>
          <w:rFonts w:asciiTheme="majorBidi" w:hAnsiTheme="majorBidi" w:cstheme="majorBidi"/>
          <w:sz w:val="24"/>
          <w:szCs w:val="24"/>
          <w:u w:val="single"/>
        </w:rPr>
      </w:pPr>
      <w:r w:rsidRPr="00BF267C">
        <w:rPr>
          <w:rFonts w:asciiTheme="majorBidi" w:hAnsiTheme="majorBidi" w:cstheme="majorBidi"/>
          <w:sz w:val="24"/>
          <w:szCs w:val="24"/>
          <w:u w:val="single"/>
        </w:rPr>
        <w:t>ssp126</w:t>
      </w:r>
    </w:p>
    <w:p w14:paraId="717C0729" w14:textId="4EE62AA4" w:rsidR="00BF267C" w:rsidRPr="00BF267C" w:rsidRDefault="00BF267C" w:rsidP="00BF267C">
      <w:pPr>
        <w:jc w:val="both"/>
        <w:rPr>
          <w:rFonts w:asciiTheme="majorBidi" w:hAnsiTheme="majorBidi" w:cstheme="majorBidi"/>
          <w:sz w:val="24"/>
          <w:szCs w:val="24"/>
        </w:rPr>
      </w:pPr>
      <w:r w:rsidRPr="00BF267C">
        <w:rPr>
          <w:rFonts w:asciiTheme="majorBidi" w:hAnsiTheme="majorBidi" w:cstheme="majorBidi"/>
          <w:sz w:val="24"/>
          <w:szCs w:val="24"/>
        </w:rPr>
        <w:t>Based on SSP1 and RCP 2.6. Future scenario with low radiative forcing by the end of century (net zero around 2075). Estimated warming of 1.4°C by 2100.</w:t>
      </w:r>
    </w:p>
    <w:p w14:paraId="3E2B9486" w14:textId="77777777" w:rsidR="00BF267C" w:rsidRPr="00BF267C" w:rsidRDefault="00BF267C" w:rsidP="00BF267C">
      <w:pPr>
        <w:jc w:val="both"/>
        <w:rPr>
          <w:rFonts w:asciiTheme="majorBidi" w:hAnsiTheme="majorBidi" w:cstheme="majorBidi"/>
          <w:sz w:val="24"/>
          <w:szCs w:val="24"/>
          <w:u w:val="single"/>
        </w:rPr>
      </w:pPr>
      <w:r w:rsidRPr="00BF267C">
        <w:rPr>
          <w:rFonts w:asciiTheme="majorBidi" w:hAnsiTheme="majorBidi" w:cstheme="majorBidi"/>
          <w:sz w:val="24"/>
          <w:szCs w:val="24"/>
          <w:u w:val="single"/>
        </w:rPr>
        <w:t>ssp245</w:t>
      </w:r>
    </w:p>
    <w:p w14:paraId="28EDB06C" w14:textId="3A071FC7" w:rsidR="00BF267C" w:rsidRPr="00BF267C" w:rsidRDefault="00BF267C" w:rsidP="00BF267C">
      <w:pPr>
        <w:jc w:val="both"/>
        <w:rPr>
          <w:rFonts w:asciiTheme="majorBidi" w:hAnsiTheme="majorBidi" w:cstheme="majorBidi"/>
          <w:sz w:val="24"/>
          <w:szCs w:val="24"/>
        </w:rPr>
      </w:pPr>
      <w:r w:rsidRPr="00BF267C">
        <w:rPr>
          <w:rFonts w:asciiTheme="majorBidi" w:hAnsiTheme="majorBidi" w:cstheme="majorBidi"/>
          <w:sz w:val="24"/>
          <w:szCs w:val="24"/>
        </w:rPr>
        <w:t>Based on SSP2 and RCP 4.5. Future scenario with medium radiative forcing by the end of century (around current level until 2050, then decrease). Estimated warming of 2.7°C by 2100.</w:t>
      </w:r>
    </w:p>
    <w:p w14:paraId="4195ED9C" w14:textId="77777777" w:rsidR="00BF267C" w:rsidRPr="00BF267C" w:rsidRDefault="00BF267C" w:rsidP="00BF267C">
      <w:pPr>
        <w:jc w:val="both"/>
        <w:rPr>
          <w:rFonts w:asciiTheme="majorBidi" w:hAnsiTheme="majorBidi" w:cstheme="majorBidi"/>
          <w:sz w:val="24"/>
          <w:szCs w:val="24"/>
          <w:u w:val="single"/>
        </w:rPr>
      </w:pPr>
      <w:r w:rsidRPr="00BF267C">
        <w:rPr>
          <w:rFonts w:asciiTheme="majorBidi" w:hAnsiTheme="majorBidi" w:cstheme="majorBidi"/>
          <w:sz w:val="24"/>
          <w:szCs w:val="24"/>
          <w:u w:val="single"/>
        </w:rPr>
        <w:t>ssp370</w:t>
      </w:r>
    </w:p>
    <w:p w14:paraId="2FC9535D" w14:textId="425DF3F9" w:rsidR="00BF267C" w:rsidRPr="00BF267C" w:rsidRDefault="00BF267C" w:rsidP="00BF267C">
      <w:pPr>
        <w:jc w:val="both"/>
        <w:rPr>
          <w:rFonts w:asciiTheme="majorBidi" w:hAnsiTheme="majorBidi" w:cstheme="majorBidi"/>
          <w:sz w:val="24"/>
          <w:szCs w:val="24"/>
        </w:rPr>
      </w:pPr>
      <w:r w:rsidRPr="00BF267C">
        <w:rPr>
          <w:rFonts w:asciiTheme="majorBidi" w:hAnsiTheme="majorBidi" w:cstheme="majorBidi"/>
          <w:sz w:val="24"/>
          <w:szCs w:val="24"/>
        </w:rPr>
        <w:t>Based on SSP3 and RCP 7.0. Future scenario with high radiative forcing by the end of century (double). Estimated warming of 3.6°C by 2100.</w:t>
      </w:r>
    </w:p>
    <w:p w14:paraId="598FDA85" w14:textId="77777777" w:rsidR="00BF267C" w:rsidRPr="00BF267C" w:rsidRDefault="00BF267C" w:rsidP="00BF267C">
      <w:pPr>
        <w:jc w:val="both"/>
        <w:rPr>
          <w:rFonts w:asciiTheme="majorBidi" w:hAnsiTheme="majorBidi" w:cstheme="majorBidi"/>
          <w:sz w:val="24"/>
          <w:szCs w:val="24"/>
          <w:u w:val="single"/>
        </w:rPr>
      </w:pPr>
      <w:r w:rsidRPr="00BF267C">
        <w:rPr>
          <w:rFonts w:asciiTheme="majorBidi" w:hAnsiTheme="majorBidi" w:cstheme="majorBidi"/>
          <w:sz w:val="24"/>
          <w:szCs w:val="24"/>
          <w:u w:val="single"/>
        </w:rPr>
        <w:t>ssp585</w:t>
      </w:r>
    </w:p>
    <w:p w14:paraId="3AE89AD2" w14:textId="49A68579" w:rsidR="00BF267C" w:rsidRDefault="00BF267C" w:rsidP="00BF267C">
      <w:pPr>
        <w:jc w:val="both"/>
        <w:rPr>
          <w:rFonts w:asciiTheme="majorBidi" w:hAnsiTheme="majorBidi" w:cstheme="majorBidi"/>
          <w:sz w:val="24"/>
          <w:szCs w:val="24"/>
        </w:rPr>
      </w:pPr>
      <w:r w:rsidRPr="00BF267C">
        <w:rPr>
          <w:rFonts w:asciiTheme="majorBidi" w:hAnsiTheme="majorBidi" w:cstheme="majorBidi"/>
          <w:sz w:val="24"/>
          <w:szCs w:val="24"/>
        </w:rPr>
        <w:t>Based on SSP5 and RCP 8.5. Future scenario with very high radiative forcing by the end of century (triple). Estimated warming of 4.4°C by 2100.</w:t>
      </w:r>
    </w:p>
    <w:p w14:paraId="145B5557" w14:textId="0EE5B10B" w:rsidR="00BF267C" w:rsidRDefault="00BF267C" w:rsidP="00BF267C">
      <w:pPr>
        <w:jc w:val="both"/>
        <w:rPr>
          <w:rFonts w:asciiTheme="majorBidi" w:hAnsiTheme="majorBidi" w:cstheme="majorBidi"/>
          <w:sz w:val="24"/>
          <w:szCs w:val="24"/>
        </w:rPr>
      </w:pPr>
    </w:p>
    <w:p w14:paraId="1CC59C95" w14:textId="45456169" w:rsidR="00BF267C" w:rsidRDefault="00BF267C" w:rsidP="00BF267C">
      <w:pPr>
        <w:jc w:val="both"/>
        <w:rPr>
          <w:rFonts w:asciiTheme="majorBidi" w:hAnsiTheme="majorBidi" w:cstheme="majorBidi"/>
          <w:b/>
          <w:bCs/>
          <w:sz w:val="24"/>
          <w:szCs w:val="24"/>
        </w:rPr>
      </w:pPr>
      <w:r w:rsidRPr="00BF267C">
        <w:rPr>
          <w:rFonts w:asciiTheme="majorBidi" w:hAnsiTheme="majorBidi" w:cstheme="majorBidi"/>
          <w:b/>
          <w:bCs/>
          <w:sz w:val="24"/>
          <w:szCs w:val="24"/>
        </w:rPr>
        <w:t>RESULTS</w:t>
      </w:r>
    </w:p>
    <w:p w14:paraId="1AABF595" w14:textId="5A85915F" w:rsidR="00C45413" w:rsidRDefault="00C45413" w:rsidP="00BF267C">
      <w:pPr>
        <w:jc w:val="both"/>
        <w:rPr>
          <w:rFonts w:asciiTheme="majorBidi" w:hAnsiTheme="majorBidi" w:cstheme="majorBidi"/>
          <w:sz w:val="24"/>
          <w:szCs w:val="24"/>
        </w:rPr>
      </w:pPr>
      <w:r>
        <w:rPr>
          <w:rFonts w:asciiTheme="majorBidi" w:hAnsiTheme="majorBidi" w:cstheme="majorBidi"/>
          <w:sz w:val="24"/>
          <w:szCs w:val="24"/>
        </w:rPr>
        <w:t>For brevity, we only display precipitation results in this report.</w:t>
      </w:r>
    </w:p>
    <w:p w14:paraId="1EDA4314" w14:textId="70A4465B" w:rsidR="00C45413" w:rsidRDefault="005928CE" w:rsidP="00BF267C">
      <w:pPr>
        <w:jc w:val="both"/>
        <w:rPr>
          <w:rFonts w:asciiTheme="majorBidi" w:hAnsiTheme="majorBidi" w:cstheme="majorBidi"/>
          <w:sz w:val="24"/>
          <w:szCs w:val="24"/>
        </w:rPr>
      </w:pPr>
      <w:r>
        <w:rPr>
          <w:rFonts w:asciiTheme="majorBidi" w:hAnsiTheme="majorBidi" w:cstheme="majorBidi"/>
          <w:sz w:val="24"/>
          <w:szCs w:val="24"/>
        </w:rPr>
        <w:t xml:space="preserve">The average daily precipitation </w:t>
      </w:r>
      <w:r w:rsidR="00C45413">
        <w:rPr>
          <w:rFonts w:asciiTheme="majorBidi" w:hAnsiTheme="majorBidi" w:cstheme="majorBidi"/>
          <w:sz w:val="24"/>
          <w:szCs w:val="24"/>
        </w:rPr>
        <w:t xml:space="preserve">for each year </w:t>
      </w:r>
      <w:r>
        <w:rPr>
          <w:rFonts w:asciiTheme="majorBidi" w:hAnsiTheme="majorBidi" w:cstheme="majorBidi"/>
          <w:sz w:val="24"/>
          <w:szCs w:val="24"/>
        </w:rPr>
        <w:t>al</w:t>
      </w:r>
      <w:r w:rsidR="00046CD6">
        <w:rPr>
          <w:rFonts w:asciiTheme="majorBidi" w:hAnsiTheme="majorBidi" w:cstheme="majorBidi"/>
          <w:sz w:val="24"/>
          <w:szCs w:val="24"/>
        </w:rPr>
        <w:t>ong the entire UMR area</w:t>
      </w:r>
      <w:r w:rsidR="00C45413">
        <w:rPr>
          <w:rFonts w:asciiTheme="majorBidi" w:hAnsiTheme="majorBidi" w:cstheme="majorBidi"/>
          <w:sz w:val="24"/>
          <w:szCs w:val="24"/>
        </w:rPr>
        <w:t xml:space="preserve"> for each scenario is shown below</w:t>
      </w:r>
      <w:r w:rsidR="00B65C3C">
        <w:rPr>
          <w:rFonts w:asciiTheme="majorBidi" w:hAnsiTheme="majorBidi" w:cstheme="majorBidi"/>
          <w:sz w:val="24"/>
          <w:szCs w:val="24"/>
        </w:rPr>
        <w:t xml:space="preserve"> (Figure 4)</w:t>
      </w:r>
      <w:r w:rsidR="00C45413">
        <w:rPr>
          <w:rFonts w:asciiTheme="majorBidi" w:hAnsiTheme="majorBidi" w:cstheme="majorBidi"/>
          <w:sz w:val="24"/>
          <w:szCs w:val="24"/>
        </w:rPr>
        <w:t>. We also show the 90</w:t>
      </w:r>
      <w:r w:rsidR="00C45413" w:rsidRPr="00C45413">
        <w:rPr>
          <w:rFonts w:asciiTheme="majorBidi" w:hAnsiTheme="majorBidi" w:cstheme="majorBidi"/>
          <w:sz w:val="24"/>
          <w:szCs w:val="24"/>
          <w:vertAlign w:val="superscript"/>
        </w:rPr>
        <w:t>th</w:t>
      </w:r>
      <w:r w:rsidR="00C45413">
        <w:rPr>
          <w:rFonts w:asciiTheme="majorBidi" w:hAnsiTheme="majorBidi" w:cstheme="majorBidi"/>
          <w:sz w:val="24"/>
          <w:szCs w:val="24"/>
        </w:rPr>
        <w:t xml:space="preserve"> percentile</w:t>
      </w:r>
      <w:r w:rsidR="00B65C3C">
        <w:rPr>
          <w:rFonts w:asciiTheme="majorBidi" w:hAnsiTheme="majorBidi" w:cstheme="majorBidi"/>
          <w:sz w:val="24"/>
          <w:szCs w:val="24"/>
        </w:rPr>
        <w:t xml:space="preserve"> (Figure 5)</w:t>
      </w:r>
      <w:r w:rsidR="00C45413">
        <w:rPr>
          <w:rFonts w:asciiTheme="majorBidi" w:hAnsiTheme="majorBidi" w:cstheme="majorBidi"/>
          <w:sz w:val="24"/>
          <w:szCs w:val="24"/>
        </w:rPr>
        <w:t>, and the anomaly, using 2015 as a baseline</w:t>
      </w:r>
      <w:r w:rsidR="005E2422">
        <w:rPr>
          <w:rFonts w:asciiTheme="majorBidi" w:hAnsiTheme="majorBidi" w:cstheme="majorBidi"/>
          <w:sz w:val="24"/>
          <w:szCs w:val="24"/>
        </w:rPr>
        <w:t xml:space="preserve"> </w:t>
      </w:r>
      <w:r w:rsidR="00B65C3C">
        <w:rPr>
          <w:rFonts w:asciiTheme="majorBidi" w:hAnsiTheme="majorBidi" w:cstheme="majorBidi"/>
          <w:sz w:val="24"/>
          <w:szCs w:val="24"/>
        </w:rPr>
        <w:t>(Figure 6)</w:t>
      </w:r>
      <w:r w:rsidR="00C45413">
        <w:rPr>
          <w:rFonts w:asciiTheme="majorBidi" w:hAnsiTheme="majorBidi" w:cstheme="majorBidi"/>
          <w:sz w:val="24"/>
          <w:szCs w:val="24"/>
        </w:rPr>
        <w:t>.</w:t>
      </w:r>
    </w:p>
    <w:p w14:paraId="6E1FD056" w14:textId="77777777" w:rsidR="005E2422" w:rsidRDefault="00C45413" w:rsidP="005E2422">
      <w:pPr>
        <w:keepNext/>
        <w:spacing w:after="0"/>
        <w:jc w:val="center"/>
      </w:pPr>
      <w:r w:rsidRPr="00C45413">
        <w:rPr>
          <w:rFonts w:asciiTheme="majorBidi" w:hAnsiTheme="majorBidi" w:cstheme="majorBidi"/>
          <w:sz w:val="24"/>
          <w:szCs w:val="24"/>
        </w:rPr>
        <w:drawing>
          <wp:inline distT="0" distB="0" distL="0" distR="0" wp14:anchorId="5070E041" wp14:editId="143F044E">
            <wp:extent cx="5047275" cy="2209800"/>
            <wp:effectExtent l="0" t="0" r="1270" b="0"/>
            <wp:docPr id="2" name="Picture 10">
              <a:extLst xmlns:a="http://schemas.openxmlformats.org/drawingml/2006/main">
                <a:ext uri="{FF2B5EF4-FFF2-40B4-BE49-F238E27FC236}">
                  <a16:creationId xmlns:a16="http://schemas.microsoft.com/office/drawing/2014/main" id="{4BF9773F-63AE-46E5-BFEF-5150351D0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BF9773F-63AE-46E5-BFEF-5150351D0173}"/>
                        </a:ext>
                      </a:extLst>
                    </pic:cNvPr>
                    <pic:cNvPicPr>
                      <a:picLocks noChangeAspect="1"/>
                    </pic:cNvPicPr>
                  </pic:nvPicPr>
                  <pic:blipFill>
                    <a:blip r:embed="rId13"/>
                    <a:stretch>
                      <a:fillRect/>
                    </a:stretch>
                  </pic:blipFill>
                  <pic:spPr>
                    <a:xfrm>
                      <a:off x="0" y="0"/>
                      <a:ext cx="5083363" cy="2225600"/>
                    </a:xfrm>
                    <a:prstGeom prst="rect">
                      <a:avLst/>
                    </a:prstGeom>
                  </pic:spPr>
                </pic:pic>
              </a:graphicData>
            </a:graphic>
          </wp:inline>
        </w:drawing>
      </w:r>
    </w:p>
    <w:p w14:paraId="11B6DE60" w14:textId="6B9E6155" w:rsidR="00BF267C" w:rsidRDefault="005E2422" w:rsidP="005E2422">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4</w:t>
      </w:r>
      <w:r>
        <w:fldChar w:fldCharType="end"/>
      </w:r>
    </w:p>
    <w:p w14:paraId="1B8F598A" w14:textId="77777777" w:rsidR="005E2422" w:rsidRDefault="00C45413" w:rsidP="005E2422">
      <w:pPr>
        <w:keepNext/>
        <w:spacing w:after="0"/>
        <w:jc w:val="center"/>
      </w:pPr>
      <w:r w:rsidRPr="00C45413">
        <w:rPr>
          <w:rFonts w:asciiTheme="majorBidi" w:hAnsiTheme="majorBidi" w:cstheme="majorBidi"/>
          <w:sz w:val="24"/>
          <w:szCs w:val="24"/>
        </w:rPr>
        <w:lastRenderedPageBreak/>
        <w:drawing>
          <wp:inline distT="0" distB="0" distL="0" distR="0" wp14:anchorId="560E7731" wp14:editId="46B8F17C">
            <wp:extent cx="5153025" cy="2043594"/>
            <wp:effectExtent l="0" t="0" r="0" b="0"/>
            <wp:docPr id="9" name="Picture 8">
              <a:extLst xmlns:a="http://schemas.openxmlformats.org/drawingml/2006/main">
                <a:ext uri="{FF2B5EF4-FFF2-40B4-BE49-F238E27FC236}">
                  <a16:creationId xmlns:a16="http://schemas.microsoft.com/office/drawing/2014/main" id="{D47F2C66-C98C-42A6-B5DA-AF85CDBFF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47F2C66-C98C-42A6-B5DA-AF85CDBFF837}"/>
                        </a:ext>
                      </a:extLst>
                    </pic:cNvPr>
                    <pic:cNvPicPr>
                      <a:picLocks noChangeAspect="1"/>
                    </pic:cNvPicPr>
                  </pic:nvPicPr>
                  <pic:blipFill>
                    <a:blip r:embed="rId14"/>
                    <a:stretch>
                      <a:fillRect/>
                    </a:stretch>
                  </pic:blipFill>
                  <pic:spPr>
                    <a:xfrm>
                      <a:off x="0" y="0"/>
                      <a:ext cx="5183574" cy="2055709"/>
                    </a:xfrm>
                    <a:prstGeom prst="rect">
                      <a:avLst/>
                    </a:prstGeom>
                  </pic:spPr>
                </pic:pic>
              </a:graphicData>
            </a:graphic>
          </wp:inline>
        </w:drawing>
      </w:r>
    </w:p>
    <w:p w14:paraId="4D6AC851" w14:textId="4DD3EE3E" w:rsidR="00C45413" w:rsidRDefault="005E2422" w:rsidP="005E2422">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5</w:t>
      </w:r>
      <w:r>
        <w:fldChar w:fldCharType="end"/>
      </w:r>
    </w:p>
    <w:p w14:paraId="00351BB6" w14:textId="77777777" w:rsidR="005E2422" w:rsidRDefault="00C45413" w:rsidP="005E2422">
      <w:pPr>
        <w:keepNext/>
        <w:spacing w:after="0"/>
        <w:jc w:val="center"/>
      </w:pPr>
      <w:r w:rsidRPr="00C45413">
        <w:rPr>
          <w:rFonts w:asciiTheme="majorBidi" w:hAnsiTheme="majorBidi" w:cstheme="majorBidi"/>
          <w:sz w:val="24"/>
          <w:szCs w:val="24"/>
        </w:rPr>
        <w:drawing>
          <wp:inline distT="0" distB="0" distL="0" distR="0" wp14:anchorId="27986CD6" wp14:editId="55F4C5C7">
            <wp:extent cx="5128209" cy="2033752"/>
            <wp:effectExtent l="0" t="0" r="0" b="5080"/>
            <wp:docPr id="4" name="Picture 2">
              <a:extLst xmlns:a="http://schemas.openxmlformats.org/drawingml/2006/main">
                <a:ext uri="{FF2B5EF4-FFF2-40B4-BE49-F238E27FC236}">
                  <a16:creationId xmlns:a16="http://schemas.microsoft.com/office/drawing/2014/main" id="{99FF9B5F-FCFB-422C-8022-A3FB7DE99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FF9B5F-FCFB-422C-8022-A3FB7DE9950A}"/>
                        </a:ext>
                      </a:extLst>
                    </pic:cNvPr>
                    <pic:cNvPicPr>
                      <a:picLocks noChangeAspect="1"/>
                    </pic:cNvPicPr>
                  </pic:nvPicPr>
                  <pic:blipFill>
                    <a:blip r:embed="rId15"/>
                    <a:stretch>
                      <a:fillRect/>
                    </a:stretch>
                  </pic:blipFill>
                  <pic:spPr>
                    <a:xfrm>
                      <a:off x="0" y="0"/>
                      <a:ext cx="5184912" cy="2056239"/>
                    </a:xfrm>
                    <a:prstGeom prst="rect">
                      <a:avLst/>
                    </a:prstGeom>
                  </pic:spPr>
                </pic:pic>
              </a:graphicData>
            </a:graphic>
          </wp:inline>
        </w:drawing>
      </w:r>
    </w:p>
    <w:p w14:paraId="27E78D6F" w14:textId="4443CB0C" w:rsidR="00C45413" w:rsidRDefault="005E2422" w:rsidP="005E2422">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367E3">
        <w:rPr>
          <w:noProof/>
        </w:rPr>
        <w:t>6</w:t>
      </w:r>
      <w:r>
        <w:fldChar w:fldCharType="end"/>
      </w:r>
    </w:p>
    <w:p w14:paraId="2C123A61" w14:textId="0C7C12FC" w:rsidR="00C45413" w:rsidRDefault="00C45413" w:rsidP="00B65C3C">
      <w:pPr>
        <w:jc w:val="both"/>
        <w:rPr>
          <w:rFonts w:asciiTheme="majorBidi" w:hAnsiTheme="majorBidi" w:cstheme="majorBidi"/>
          <w:sz w:val="24"/>
          <w:szCs w:val="24"/>
        </w:rPr>
      </w:pPr>
      <w:r>
        <w:rPr>
          <w:rFonts w:asciiTheme="majorBidi" w:hAnsiTheme="majorBidi" w:cstheme="majorBidi"/>
          <w:sz w:val="24"/>
          <w:szCs w:val="24"/>
        </w:rPr>
        <w:t>Moreover, the average daily precipitation for the years 2015, 2050 and 2100 are shown on the UMR area for each scenario</w:t>
      </w:r>
      <w:r w:rsidR="00B65C3C">
        <w:rPr>
          <w:rFonts w:asciiTheme="majorBidi" w:hAnsiTheme="majorBidi" w:cstheme="majorBidi"/>
          <w:sz w:val="24"/>
          <w:szCs w:val="24"/>
        </w:rPr>
        <w:t xml:space="preserve"> (Figure 7)</w:t>
      </w:r>
      <w:r>
        <w:rPr>
          <w:rFonts w:asciiTheme="majorBidi" w:hAnsiTheme="majorBidi" w:cstheme="majorBidi"/>
          <w:sz w:val="24"/>
          <w:szCs w:val="24"/>
        </w:rPr>
        <w:t>.</w:t>
      </w:r>
      <w:r w:rsidR="0013036F">
        <w:rPr>
          <w:rFonts w:asciiTheme="majorBidi" w:hAnsiTheme="majorBidi" w:cstheme="majorBidi"/>
          <w:sz w:val="24"/>
          <w:szCs w:val="24"/>
        </w:rPr>
        <w:t xml:space="preserve"> The anomaly, using 2015 as a baseline is also calculated</w:t>
      </w:r>
      <w:r w:rsidR="00B65C3C">
        <w:rPr>
          <w:rFonts w:asciiTheme="majorBidi" w:hAnsiTheme="majorBidi" w:cstheme="majorBidi"/>
          <w:sz w:val="24"/>
          <w:szCs w:val="24"/>
        </w:rPr>
        <w:t xml:space="preserve"> (Figure 8)</w:t>
      </w:r>
      <w:r w:rsidR="0013036F">
        <w:rPr>
          <w:rFonts w:asciiTheme="majorBidi" w:hAnsiTheme="majorBidi" w:cstheme="majorBidi"/>
          <w:sz w:val="24"/>
          <w:szCs w:val="24"/>
        </w:rPr>
        <w:t>.</w:t>
      </w:r>
      <w:r w:rsidR="00B3647B">
        <w:rPr>
          <w:rFonts w:asciiTheme="majorBidi" w:hAnsiTheme="majorBidi" w:cstheme="majorBidi"/>
          <w:sz w:val="24"/>
          <w:szCs w:val="24"/>
        </w:rPr>
        <w:t xml:space="preserve"> The precipitation is also analyzed seasonally (Figure 9), as well as the seasonal anomaly from the 2015 baseline (Figure 10 and 11).</w:t>
      </w:r>
      <w:r w:rsidR="00B520D7">
        <w:rPr>
          <w:rFonts w:asciiTheme="majorBidi" w:hAnsiTheme="majorBidi" w:cstheme="majorBidi"/>
          <w:sz w:val="24"/>
          <w:szCs w:val="24"/>
        </w:rPr>
        <w:t xml:space="preserve"> The seasonal variation is shown with its 90</w:t>
      </w:r>
      <w:r w:rsidR="00B520D7" w:rsidRPr="00B520D7">
        <w:rPr>
          <w:rFonts w:asciiTheme="majorBidi" w:hAnsiTheme="majorBidi" w:cstheme="majorBidi"/>
          <w:sz w:val="24"/>
          <w:szCs w:val="24"/>
          <w:vertAlign w:val="superscript"/>
        </w:rPr>
        <w:t>th</w:t>
      </w:r>
      <w:r w:rsidR="00B520D7">
        <w:rPr>
          <w:rFonts w:asciiTheme="majorBidi" w:hAnsiTheme="majorBidi" w:cstheme="majorBidi"/>
          <w:sz w:val="24"/>
          <w:szCs w:val="24"/>
        </w:rPr>
        <w:t xml:space="preserve"> percentile (Figure 1</w:t>
      </w:r>
      <w:r w:rsidR="00F81E4E">
        <w:rPr>
          <w:rFonts w:asciiTheme="majorBidi" w:hAnsiTheme="majorBidi" w:cstheme="majorBidi"/>
          <w:sz w:val="24"/>
          <w:szCs w:val="24"/>
        </w:rPr>
        <w:t>2</w:t>
      </w:r>
      <w:r w:rsidR="00B520D7">
        <w:rPr>
          <w:rFonts w:asciiTheme="majorBidi" w:hAnsiTheme="majorBidi" w:cstheme="majorBidi"/>
          <w:sz w:val="24"/>
          <w:szCs w:val="24"/>
        </w:rPr>
        <w:t xml:space="preserve">) as well as the anomaly </w:t>
      </w:r>
      <w:r w:rsidR="00F81E4E">
        <w:rPr>
          <w:rFonts w:asciiTheme="majorBidi" w:hAnsiTheme="majorBidi" w:cstheme="majorBidi"/>
          <w:sz w:val="24"/>
          <w:szCs w:val="24"/>
        </w:rPr>
        <w:t>from the 2015 baseline (Figure 13).</w:t>
      </w:r>
      <w:r w:rsidR="004F6086">
        <w:rPr>
          <w:rFonts w:asciiTheme="majorBidi" w:hAnsiTheme="majorBidi" w:cstheme="majorBidi"/>
          <w:sz w:val="24"/>
          <w:szCs w:val="24"/>
        </w:rPr>
        <w:t xml:space="preserve"> Finally, we want to see the frequency of those high precipitation amounts that cause floods. These are the tails of the histograms of precipitation. The monthly histograms for each scenario were determined (F</w:t>
      </w:r>
      <w:r w:rsidR="00D41CFA">
        <w:rPr>
          <w:rFonts w:asciiTheme="majorBidi" w:hAnsiTheme="majorBidi" w:cstheme="majorBidi"/>
          <w:sz w:val="24"/>
          <w:szCs w:val="24"/>
        </w:rPr>
        <w:t>igure 14, 15, 16 and 17).</w:t>
      </w:r>
    </w:p>
    <w:p w14:paraId="7B29C6FF" w14:textId="77777777" w:rsidR="00B65C3C" w:rsidRDefault="00C45413" w:rsidP="00347D52">
      <w:pPr>
        <w:keepNext/>
        <w:spacing w:after="0"/>
        <w:jc w:val="center"/>
      </w:pPr>
      <w:r w:rsidRPr="00C45413">
        <w:rPr>
          <w:rFonts w:asciiTheme="majorBidi" w:hAnsiTheme="majorBidi" w:cstheme="majorBidi"/>
          <w:sz w:val="24"/>
          <w:szCs w:val="24"/>
        </w:rPr>
        <w:lastRenderedPageBreak/>
        <w:drawing>
          <wp:inline distT="0" distB="0" distL="0" distR="0" wp14:anchorId="007A52D2" wp14:editId="6FC7F636">
            <wp:extent cx="5310148" cy="6858000"/>
            <wp:effectExtent l="0" t="0" r="5080" b="0"/>
            <wp:docPr id="5" name="Picture 2">
              <a:extLst xmlns:a="http://schemas.openxmlformats.org/drawingml/2006/main">
                <a:ext uri="{FF2B5EF4-FFF2-40B4-BE49-F238E27FC236}">
                  <a16:creationId xmlns:a16="http://schemas.microsoft.com/office/drawing/2014/main" id="{A372B547-03E8-46B5-832B-E6204CA48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72B547-03E8-46B5-832B-E6204CA48DDF}"/>
                        </a:ext>
                      </a:extLst>
                    </pic:cNvPr>
                    <pic:cNvPicPr>
                      <a:picLocks noChangeAspect="1"/>
                    </pic:cNvPicPr>
                  </pic:nvPicPr>
                  <pic:blipFill>
                    <a:blip r:embed="rId16"/>
                    <a:stretch>
                      <a:fillRect/>
                    </a:stretch>
                  </pic:blipFill>
                  <pic:spPr>
                    <a:xfrm>
                      <a:off x="0" y="0"/>
                      <a:ext cx="5310148" cy="6858000"/>
                    </a:xfrm>
                    <a:prstGeom prst="rect">
                      <a:avLst/>
                    </a:prstGeom>
                  </pic:spPr>
                </pic:pic>
              </a:graphicData>
            </a:graphic>
          </wp:inline>
        </w:drawing>
      </w:r>
    </w:p>
    <w:p w14:paraId="5EF17566" w14:textId="19D93599" w:rsidR="00C45413" w:rsidRDefault="00B65C3C" w:rsidP="00B65C3C">
      <w:pPr>
        <w:pStyle w:val="Caption"/>
        <w:jc w:val="center"/>
      </w:pPr>
      <w:r>
        <w:t xml:space="preserve">Figure </w:t>
      </w:r>
      <w:r>
        <w:fldChar w:fldCharType="begin"/>
      </w:r>
      <w:r>
        <w:instrText xml:space="preserve"> SEQ Figure \* ARABIC </w:instrText>
      </w:r>
      <w:r>
        <w:fldChar w:fldCharType="separate"/>
      </w:r>
      <w:r w:rsidR="00F367E3">
        <w:rPr>
          <w:noProof/>
        </w:rPr>
        <w:t>7</w:t>
      </w:r>
      <w:r>
        <w:fldChar w:fldCharType="end"/>
      </w:r>
    </w:p>
    <w:p w14:paraId="74D77895" w14:textId="77777777" w:rsidR="00347D52" w:rsidRDefault="00347D52" w:rsidP="00347D52">
      <w:pPr>
        <w:keepNext/>
        <w:spacing w:after="0"/>
        <w:jc w:val="center"/>
      </w:pPr>
      <w:r w:rsidRPr="00347D52">
        <w:lastRenderedPageBreak/>
        <w:drawing>
          <wp:inline distT="0" distB="0" distL="0" distR="0" wp14:anchorId="6710823C" wp14:editId="7F611D79">
            <wp:extent cx="3815021" cy="6858000"/>
            <wp:effectExtent l="0" t="0" r="0" b="0"/>
            <wp:docPr id="8" name="Picture 5">
              <a:extLst xmlns:a="http://schemas.openxmlformats.org/drawingml/2006/main">
                <a:ext uri="{FF2B5EF4-FFF2-40B4-BE49-F238E27FC236}">
                  <a16:creationId xmlns:a16="http://schemas.microsoft.com/office/drawing/2014/main" id="{48480E7B-19A3-4199-8C03-FEE06E667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480E7B-19A3-4199-8C03-FEE06E667346}"/>
                        </a:ext>
                      </a:extLst>
                    </pic:cNvPr>
                    <pic:cNvPicPr>
                      <a:picLocks noChangeAspect="1"/>
                    </pic:cNvPicPr>
                  </pic:nvPicPr>
                  <pic:blipFill>
                    <a:blip r:embed="rId17"/>
                    <a:stretch>
                      <a:fillRect/>
                    </a:stretch>
                  </pic:blipFill>
                  <pic:spPr>
                    <a:xfrm>
                      <a:off x="0" y="0"/>
                      <a:ext cx="3815021" cy="6858000"/>
                    </a:xfrm>
                    <a:prstGeom prst="rect">
                      <a:avLst/>
                    </a:prstGeom>
                  </pic:spPr>
                </pic:pic>
              </a:graphicData>
            </a:graphic>
          </wp:inline>
        </w:drawing>
      </w:r>
    </w:p>
    <w:p w14:paraId="1779A576" w14:textId="3D87DC6C" w:rsidR="00347D52" w:rsidRDefault="00347D52" w:rsidP="00347D52">
      <w:pPr>
        <w:pStyle w:val="Caption"/>
        <w:jc w:val="center"/>
      </w:pPr>
      <w:r>
        <w:t xml:space="preserve">Figure </w:t>
      </w:r>
      <w:r>
        <w:fldChar w:fldCharType="begin"/>
      </w:r>
      <w:r>
        <w:instrText xml:space="preserve"> SEQ Figure \* ARABIC </w:instrText>
      </w:r>
      <w:r>
        <w:fldChar w:fldCharType="separate"/>
      </w:r>
      <w:r w:rsidR="00F367E3">
        <w:rPr>
          <w:noProof/>
        </w:rPr>
        <w:t>8</w:t>
      </w:r>
      <w:r>
        <w:fldChar w:fldCharType="end"/>
      </w:r>
    </w:p>
    <w:p w14:paraId="73C000E4" w14:textId="77777777" w:rsidR="00B3647B" w:rsidRDefault="00B3647B" w:rsidP="00B3647B">
      <w:pPr>
        <w:keepNext/>
        <w:spacing w:after="0"/>
        <w:jc w:val="center"/>
      </w:pPr>
      <w:r>
        <w:rPr>
          <w:noProof/>
        </w:rPr>
        <w:lastRenderedPageBreak/>
        <w:drawing>
          <wp:inline distT="0" distB="0" distL="0" distR="0" wp14:anchorId="3FEB695E" wp14:editId="2A0836F0">
            <wp:extent cx="5596890" cy="647446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890" cy="6474460"/>
                    </a:xfrm>
                    <a:prstGeom prst="rect">
                      <a:avLst/>
                    </a:prstGeom>
                    <a:noFill/>
                  </pic:spPr>
                </pic:pic>
              </a:graphicData>
            </a:graphic>
          </wp:inline>
        </w:drawing>
      </w:r>
    </w:p>
    <w:p w14:paraId="358321E6" w14:textId="4D2B8D87" w:rsidR="00B3647B" w:rsidRDefault="00B3647B" w:rsidP="00B3647B">
      <w:pPr>
        <w:pStyle w:val="Caption"/>
        <w:jc w:val="center"/>
      </w:pPr>
      <w:r>
        <w:t xml:space="preserve">Figure </w:t>
      </w:r>
      <w:r>
        <w:fldChar w:fldCharType="begin"/>
      </w:r>
      <w:r>
        <w:instrText xml:space="preserve"> SEQ Figure \* ARABIC </w:instrText>
      </w:r>
      <w:r>
        <w:fldChar w:fldCharType="separate"/>
      </w:r>
      <w:r w:rsidR="00F367E3">
        <w:rPr>
          <w:noProof/>
        </w:rPr>
        <w:t>9</w:t>
      </w:r>
      <w:r>
        <w:fldChar w:fldCharType="end"/>
      </w:r>
    </w:p>
    <w:p w14:paraId="2DF3B672" w14:textId="77777777" w:rsidR="004753A0" w:rsidRDefault="004753A0" w:rsidP="004753A0">
      <w:pPr>
        <w:keepNext/>
        <w:spacing w:after="0"/>
        <w:jc w:val="center"/>
      </w:pPr>
      <w:r>
        <w:rPr>
          <w:noProof/>
        </w:rPr>
        <w:lastRenderedPageBreak/>
        <w:drawing>
          <wp:inline distT="0" distB="0" distL="0" distR="0" wp14:anchorId="69934603" wp14:editId="50D864AC">
            <wp:extent cx="5426075" cy="646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6075" cy="6468110"/>
                    </a:xfrm>
                    <a:prstGeom prst="rect">
                      <a:avLst/>
                    </a:prstGeom>
                    <a:noFill/>
                  </pic:spPr>
                </pic:pic>
              </a:graphicData>
            </a:graphic>
          </wp:inline>
        </w:drawing>
      </w:r>
    </w:p>
    <w:p w14:paraId="15BF4509" w14:textId="45E04335" w:rsidR="00B3647B" w:rsidRDefault="004753A0" w:rsidP="004753A0">
      <w:pPr>
        <w:pStyle w:val="Caption"/>
        <w:jc w:val="center"/>
      </w:pPr>
      <w:r>
        <w:t xml:space="preserve">Figure </w:t>
      </w:r>
      <w:r>
        <w:fldChar w:fldCharType="begin"/>
      </w:r>
      <w:r>
        <w:instrText xml:space="preserve"> SEQ Figure \* ARABIC </w:instrText>
      </w:r>
      <w:r>
        <w:fldChar w:fldCharType="separate"/>
      </w:r>
      <w:r w:rsidR="00F367E3">
        <w:rPr>
          <w:noProof/>
        </w:rPr>
        <w:t>10</w:t>
      </w:r>
      <w:r>
        <w:fldChar w:fldCharType="end"/>
      </w:r>
    </w:p>
    <w:p w14:paraId="3B2871FA" w14:textId="77777777" w:rsidR="004753A0" w:rsidRDefault="004753A0" w:rsidP="004753A0">
      <w:pPr>
        <w:keepNext/>
        <w:spacing w:after="0"/>
        <w:jc w:val="center"/>
      </w:pPr>
      <w:r>
        <w:rPr>
          <w:noProof/>
        </w:rPr>
        <w:lastRenderedPageBreak/>
        <w:drawing>
          <wp:inline distT="0" distB="0" distL="0" distR="0" wp14:anchorId="3EE5C76B" wp14:editId="7F8FB77C">
            <wp:extent cx="5426075" cy="6474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075" cy="6474460"/>
                    </a:xfrm>
                    <a:prstGeom prst="rect">
                      <a:avLst/>
                    </a:prstGeom>
                    <a:noFill/>
                  </pic:spPr>
                </pic:pic>
              </a:graphicData>
            </a:graphic>
          </wp:inline>
        </w:drawing>
      </w:r>
    </w:p>
    <w:p w14:paraId="192B8EF7" w14:textId="21C05387" w:rsidR="004753A0" w:rsidRDefault="004753A0" w:rsidP="004753A0">
      <w:pPr>
        <w:pStyle w:val="Caption"/>
        <w:jc w:val="center"/>
      </w:pPr>
      <w:r>
        <w:t xml:space="preserve">Figure </w:t>
      </w:r>
      <w:r>
        <w:fldChar w:fldCharType="begin"/>
      </w:r>
      <w:r>
        <w:instrText xml:space="preserve"> SEQ Figure \* ARABIC </w:instrText>
      </w:r>
      <w:r>
        <w:fldChar w:fldCharType="separate"/>
      </w:r>
      <w:r w:rsidR="00F367E3">
        <w:rPr>
          <w:noProof/>
        </w:rPr>
        <w:t>11</w:t>
      </w:r>
      <w:r>
        <w:fldChar w:fldCharType="end"/>
      </w:r>
    </w:p>
    <w:p w14:paraId="62A6F9E7" w14:textId="77777777" w:rsidR="00F81E4E" w:rsidRDefault="00F81E4E" w:rsidP="00F81E4E">
      <w:pPr>
        <w:keepNext/>
        <w:spacing w:after="0"/>
        <w:jc w:val="center"/>
      </w:pPr>
      <w:r w:rsidRPr="00F81E4E">
        <w:lastRenderedPageBreak/>
        <w:drawing>
          <wp:inline distT="0" distB="0" distL="0" distR="0" wp14:anchorId="73F7B30C" wp14:editId="5B5A1F29">
            <wp:extent cx="5943600" cy="6028690"/>
            <wp:effectExtent l="0" t="0" r="0" b="0"/>
            <wp:docPr id="19" name="Picture 6">
              <a:extLst xmlns:a="http://schemas.openxmlformats.org/drawingml/2006/main">
                <a:ext uri="{FF2B5EF4-FFF2-40B4-BE49-F238E27FC236}">
                  <a16:creationId xmlns:a16="http://schemas.microsoft.com/office/drawing/2014/main" id="{99CC3DA0-6BA9-470D-A338-7E4AEA761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9CC3DA0-6BA9-470D-A338-7E4AEA761F83}"/>
                        </a:ext>
                      </a:extLst>
                    </pic:cNvPr>
                    <pic:cNvPicPr>
                      <a:picLocks noChangeAspect="1"/>
                    </pic:cNvPicPr>
                  </pic:nvPicPr>
                  <pic:blipFill>
                    <a:blip r:embed="rId21"/>
                    <a:stretch>
                      <a:fillRect/>
                    </a:stretch>
                  </pic:blipFill>
                  <pic:spPr>
                    <a:xfrm>
                      <a:off x="0" y="0"/>
                      <a:ext cx="5943600" cy="6028690"/>
                    </a:xfrm>
                    <a:prstGeom prst="rect">
                      <a:avLst/>
                    </a:prstGeom>
                  </pic:spPr>
                </pic:pic>
              </a:graphicData>
            </a:graphic>
          </wp:inline>
        </w:drawing>
      </w:r>
    </w:p>
    <w:p w14:paraId="3B4CBE2E" w14:textId="378ECDAB" w:rsidR="00F81E4E" w:rsidRDefault="00F81E4E" w:rsidP="00F81E4E">
      <w:pPr>
        <w:pStyle w:val="Caption"/>
        <w:jc w:val="center"/>
      </w:pPr>
      <w:r>
        <w:t xml:space="preserve">Figure </w:t>
      </w:r>
      <w:r>
        <w:fldChar w:fldCharType="begin"/>
      </w:r>
      <w:r>
        <w:instrText xml:space="preserve"> SEQ Figure \* ARABIC </w:instrText>
      </w:r>
      <w:r>
        <w:fldChar w:fldCharType="separate"/>
      </w:r>
      <w:r w:rsidR="00F367E3">
        <w:rPr>
          <w:noProof/>
        </w:rPr>
        <w:t>12</w:t>
      </w:r>
      <w:r>
        <w:fldChar w:fldCharType="end"/>
      </w:r>
    </w:p>
    <w:p w14:paraId="2F452C9D" w14:textId="77777777" w:rsidR="00F81E4E" w:rsidRDefault="00F81E4E" w:rsidP="00F81E4E">
      <w:pPr>
        <w:keepNext/>
        <w:spacing w:after="0"/>
        <w:jc w:val="center"/>
      </w:pPr>
      <w:r w:rsidRPr="00F81E4E">
        <w:lastRenderedPageBreak/>
        <w:drawing>
          <wp:inline distT="0" distB="0" distL="0" distR="0" wp14:anchorId="0BE82F28" wp14:editId="42A0249A">
            <wp:extent cx="5943600" cy="5931535"/>
            <wp:effectExtent l="0" t="0" r="0" b="0"/>
            <wp:docPr id="20" name="Picture 2">
              <a:extLst xmlns:a="http://schemas.openxmlformats.org/drawingml/2006/main">
                <a:ext uri="{FF2B5EF4-FFF2-40B4-BE49-F238E27FC236}">
                  <a16:creationId xmlns:a16="http://schemas.microsoft.com/office/drawing/2014/main" id="{BBA8A21B-0673-4899-91E5-8A0DC4E71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A8A21B-0673-4899-91E5-8A0DC4E714BB}"/>
                        </a:ext>
                      </a:extLst>
                    </pic:cNvPr>
                    <pic:cNvPicPr>
                      <a:picLocks noChangeAspect="1"/>
                    </pic:cNvPicPr>
                  </pic:nvPicPr>
                  <pic:blipFill>
                    <a:blip r:embed="rId22"/>
                    <a:stretch>
                      <a:fillRect/>
                    </a:stretch>
                  </pic:blipFill>
                  <pic:spPr>
                    <a:xfrm>
                      <a:off x="0" y="0"/>
                      <a:ext cx="5943600" cy="5931535"/>
                    </a:xfrm>
                    <a:prstGeom prst="rect">
                      <a:avLst/>
                    </a:prstGeom>
                  </pic:spPr>
                </pic:pic>
              </a:graphicData>
            </a:graphic>
          </wp:inline>
        </w:drawing>
      </w:r>
    </w:p>
    <w:p w14:paraId="4ED8D96B" w14:textId="2070456E" w:rsidR="00F81E4E" w:rsidRDefault="00F81E4E" w:rsidP="00F81E4E">
      <w:pPr>
        <w:pStyle w:val="Caption"/>
        <w:jc w:val="center"/>
      </w:pPr>
      <w:r>
        <w:t xml:space="preserve">Figure </w:t>
      </w:r>
      <w:r>
        <w:fldChar w:fldCharType="begin"/>
      </w:r>
      <w:r>
        <w:instrText xml:space="preserve"> SEQ Figure \* ARABIC </w:instrText>
      </w:r>
      <w:r>
        <w:fldChar w:fldCharType="separate"/>
      </w:r>
      <w:r w:rsidR="00F367E3">
        <w:rPr>
          <w:noProof/>
        </w:rPr>
        <w:t>13</w:t>
      </w:r>
      <w:r>
        <w:fldChar w:fldCharType="end"/>
      </w:r>
    </w:p>
    <w:p w14:paraId="4224CC38" w14:textId="77777777" w:rsidR="00F367E3" w:rsidRDefault="00F367E3" w:rsidP="00F367E3">
      <w:pPr>
        <w:keepNext/>
        <w:spacing w:after="0"/>
        <w:jc w:val="center"/>
      </w:pPr>
      <w:r w:rsidRPr="00F367E3">
        <w:lastRenderedPageBreak/>
        <w:drawing>
          <wp:inline distT="0" distB="0" distL="0" distR="0" wp14:anchorId="358AB54F" wp14:editId="119E400E">
            <wp:extent cx="5943600" cy="4792980"/>
            <wp:effectExtent l="0" t="0" r="0" b="7620"/>
            <wp:docPr id="21" name="Picture 7">
              <a:extLst xmlns:a="http://schemas.openxmlformats.org/drawingml/2006/main">
                <a:ext uri="{FF2B5EF4-FFF2-40B4-BE49-F238E27FC236}">
                  <a16:creationId xmlns:a16="http://schemas.microsoft.com/office/drawing/2014/main" id="{F547C6EC-71CD-42F2-96A7-C4204F815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47C6EC-71CD-42F2-96A7-C4204F815C51}"/>
                        </a:ext>
                      </a:extLst>
                    </pic:cNvPr>
                    <pic:cNvPicPr>
                      <a:picLocks noChangeAspect="1"/>
                    </pic:cNvPicPr>
                  </pic:nvPicPr>
                  <pic:blipFill>
                    <a:blip r:embed="rId23"/>
                    <a:stretch>
                      <a:fillRect/>
                    </a:stretch>
                  </pic:blipFill>
                  <pic:spPr>
                    <a:xfrm>
                      <a:off x="0" y="0"/>
                      <a:ext cx="5943600" cy="4792980"/>
                    </a:xfrm>
                    <a:prstGeom prst="rect">
                      <a:avLst/>
                    </a:prstGeom>
                  </pic:spPr>
                </pic:pic>
              </a:graphicData>
            </a:graphic>
          </wp:inline>
        </w:drawing>
      </w:r>
    </w:p>
    <w:p w14:paraId="18BB5B9C" w14:textId="70466F43" w:rsidR="00F367E3" w:rsidRDefault="00F367E3" w:rsidP="00F367E3">
      <w:pPr>
        <w:pStyle w:val="Caption"/>
        <w:jc w:val="center"/>
      </w:pPr>
      <w:bookmarkStart w:id="0" w:name="_GoBack"/>
      <w:bookmarkEnd w:id="0"/>
      <w:r>
        <w:t xml:space="preserve">Figure </w:t>
      </w:r>
      <w:r>
        <w:fldChar w:fldCharType="begin"/>
      </w:r>
      <w:r>
        <w:instrText xml:space="preserve"> SEQ Figure \* ARABIC </w:instrText>
      </w:r>
      <w:r>
        <w:fldChar w:fldCharType="separate"/>
      </w:r>
      <w:r>
        <w:rPr>
          <w:noProof/>
        </w:rPr>
        <w:t>14</w:t>
      </w:r>
      <w:r>
        <w:fldChar w:fldCharType="end"/>
      </w:r>
    </w:p>
    <w:p w14:paraId="7EC577B3" w14:textId="77777777" w:rsidR="00F367E3" w:rsidRDefault="00F367E3" w:rsidP="00F367E3">
      <w:pPr>
        <w:keepNext/>
        <w:spacing w:after="0"/>
        <w:jc w:val="center"/>
      </w:pPr>
      <w:r w:rsidRPr="00F367E3">
        <w:lastRenderedPageBreak/>
        <w:drawing>
          <wp:inline distT="0" distB="0" distL="0" distR="0" wp14:anchorId="02B762A3" wp14:editId="78422E6E">
            <wp:extent cx="5943600" cy="4792980"/>
            <wp:effectExtent l="0" t="0" r="0" b="7620"/>
            <wp:docPr id="22" name="Picture 9">
              <a:extLst xmlns:a="http://schemas.openxmlformats.org/drawingml/2006/main">
                <a:ext uri="{FF2B5EF4-FFF2-40B4-BE49-F238E27FC236}">
                  <a16:creationId xmlns:a16="http://schemas.microsoft.com/office/drawing/2014/main" id="{9B1D7BDC-9A3E-4C5C-8B85-EF0442B5C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B1D7BDC-9A3E-4C5C-8B85-EF0442B5C608}"/>
                        </a:ext>
                      </a:extLst>
                    </pic:cNvPr>
                    <pic:cNvPicPr>
                      <a:picLocks noChangeAspect="1"/>
                    </pic:cNvPicPr>
                  </pic:nvPicPr>
                  <pic:blipFill>
                    <a:blip r:embed="rId24"/>
                    <a:stretch>
                      <a:fillRect/>
                    </a:stretch>
                  </pic:blipFill>
                  <pic:spPr>
                    <a:xfrm>
                      <a:off x="0" y="0"/>
                      <a:ext cx="5943600" cy="4792980"/>
                    </a:xfrm>
                    <a:prstGeom prst="rect">
                      <a:avLst/>
                    </a:prstGeom>
                  </pic:spPr>
                </pic:pic>
              </a:graphicData>
            </a:graphic>
          </wp:inline>
        </w:drawing>
      </w:r>
    </w:p>
    <w:p w14:paraId="788E10C6" w14:textId="540341B8" w:rsidR="00F367E3" w:rsidRDefault="00F367E3" w:rsidP="00F367E3">
      <w:pPr>
        <w:pStyle w:val="Caption"/>
        <w:jc w:val="center"/>
      </w:pPr>
      <w:r>
        <w:t xml:space="preserve">Figure </w:t>
      </w:r>
      <w:r>
        <w:fldChar w:fldCharType="begin"/>
      </w:r>
      <w:r>
        <w:instrText xml:space="preserve"> SEQ Figure \* ARABIC </w:instrText>
      </w:r>
      <w:r>
        <w:fldChar w:fldCharType="separate"/>
      </w:r>
      <w:r>
        <w:rPr>
          <w:noProof/>
        </w:rPr>
        <w:t>15</w:t>
      </w:r>
      <w:r>
        <w:fldChar w:fldCharType="end"/>
      </w:r>
    </w:p>
    <w:p w14:paraId="5956BB78" w14:textId="77777777" w:rsidR="00F367E3" w:rsidRDefault="00F367E3" w:rsidP="00F367E3">
      <w:pPr>
        <w:keepNext/>
        <w:spacing w:after="0"/>
        <w:jc w:val="center"/>
      </w:pPr>
      <w:r w:rsidRPr="00F367E3">
        <w:rPr>
          <w:noProof/>
        </w:rPr>
        <w:lastRenderedPageBreak/>
        <w:drawing>
          <wp:inline distT="0" distB="0" distL="0" distR="0" wp14:anchorId="1DA98801" wp14:editId="27A10771">
            <wp:extent cx="5943600" cy="4792980"/>
            <wp:effectExtent l="0" t="0" r="0" b="7620"/>
            <wp:docPr id="23" name="Picture 11">
              <a:extLst xmlns:a="http://schemas.openxmlformats.org/drawingml/2006/main">
                <a:ext uri="{FF2B5EF4-FFF2-40B4-BE49-F238E27FC236}">
                  <a16:creationId xmlns:a16="http://schemas.microsoft.com/office/drawing/2014/main" id="{74647CCD-1368-4C62-B54B-79D7A59B2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4647CCD-1368-4C62-B54B-79D7A59B23CD}"/>
                        </a:ext>
                      </a:extLst>
                    </pic:cNvPr>
                    <pic:cNvPicPr>
                      <a:picLocks noChangeAspect="1"/>
                    </pic:cNvPicPr>
                  </pic:nvPicPr>
                  <pic:blipFill>
                    <a:blip r:embed="rId25"/>
                    <a:stretch>
                      <a:fillRect/>
                    </a:stretch>
                  </pic:blipFill>
                  <pic:spPr>
                    <a:xfrm>
                      <a:off x="0" y="0"/>
                      <a:ext cx="5943600" cy="4792980"/>
                    </a:xfrm>
                    <a:prstGeom prst="rect">
                      <a:avLst/>
                    </a:prstGeom>
                  </pic:spPr>
                </pic:pic>
              </a:graphicData>
            </a:graphic>
          </wp:inline>
        </w:drawing>
      </w:r>
    </w:p>
    <w:p w14:paraId="6F62DE95" w14:textId="639CB51B" w:rsidR="00F367E3" w:rsidRDefault="00F367E3" w:rsidP="00F367E3">
      <w:pPr>
        <w:pStyle w:val="Caption"/>
        <w:jc w:val="center"/>
      </w:pPr>
      <w:r>
        <w:t xml:space="preserve">Figure </w:t>
      </w:r>
      <w:r>
        <w:fldChar w:fldCharType="begin"/>
      </w:r>
      <w:r>
        <w:instrText xml:space="preserve"> SEQ Figure \* ARABIC </w:instrText>
      </w:r>
      <w:r>
        <w:fldChar w:fldCharType="separate"/>
      </w:r>
      <w:r>
        <w:rPr>
          <w:noProof/>
        </w:rPr>
        <w:t>16</w:t>
      </w:r>
      <w:r>
        <w:fldChar w:fldCharType="end"/>
      </w:r>
    </w:p>
    <w:p w14:paraId="69783E58" w14:textId="77777777" w:rsidR="00F367E3" w:rsidRDefault="00F367E3" w:rsidP="00F367E3">
      <w:pPr>
        <w:keepNext/>
        <w:spacing w:after="0"/>
        <w:jc w:val="center"/>
      </w:pPr>
      <w:r w:rsidRPr="00F367E3">
        <w:rPr>
          <w:noProof/>
        </w:rPr>
        <w:lastRenderedPageBreak/>
        <w:drawing>
          <wp:inline distT="0" distB="0" distL="0" distR="0" wp14:anchorId="2707D7ED" wp14:editId="0F237174">
            <wp:extent cx="5943600" cy="4792980"/>
            <wp:effectExtent l="0" t="0" r="0" b="7620"/>
            <wp:docPr id="24" name="Picture 2">
              <a:extLst xmlns:a="http://schemas.openxmlformats.org/drawingml/2006/main">
                <a:ext uri="{FF2B5EF4-FFF2-40B4-BE49-F238E27FC236}">
                  <a16:creationId xmlns:a16="http://schemas.microsoft.com/office/drawing/2014/main" id="{D66DC212-397D-4D25-8881-79EA8FE00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6DC212-397D-4D25-8881-79EA8FE0025D}"/>
                        </a:ext>
                      </a:extLst>
                    </pic:cNvPr>
                    <pic:cNvPicPr>
                      <a:picLocks noChangeAspect="1"/>
                    </pic:cNvPicPr>
                  </pic:nvPicPr>
                  <pic:blipFill>
                    <a:blip r:embed="rId26"/>
                    <a:stretch>
                      <a:fillRect/>
                    </a:stretch>
                  </pic:blipFill>
                  <pic:spPr>
                    <a:xfrm>
                      <a:off x="0" y="0"/>
                      <a:ext cx="5943600" cy="4792980"/>
                    </a:xfrm>
                    <a:prstGeom prst="rect">
                      <a:avLst/>
                    </a:prstGeom>
                  </pic:spPr>
                </pic:pic>
              </a:graphicData>
            </a:graphic>
          </wp:inline>
        </w:drawing>
      </w:r>
    </w:p>
    <w:p w14:paraId="77127F1D" w14:textId="38D6CE14" w:rsidR="00F367E3" w:rsidRPr="00F367E3" w:rsidRDefault="00F367E3" w:rsidP="00F367E3">
      <w:pPr>
        <w:pStyle w:val="Caption"/>
        <w:jc w:val="center"/>
      </w:pPr>
      <w:r>
        <w:t xml:space="preserve">Figure </w:t>
      </w:r>
      <w:r>
        <w:fldChar w:fldCharType="begin"/>
      </w:r>
      <w:r>
        <w:instrText xml:space="preserve"> SEQ Figure \* ARABIC </w:instrText>
      </w:r>
      <w:r>
        <w:fldChar w:fldCharType="separate"/>
      </w:r>
      <w:r>
        <w:rPr>
          <w:noProof/>
        </w:rPr>
        <w:t>17</w:t>
      </w:r>
      <w:r>
        <w:fldChar w:fldCharType="end"/>
      </w:r>
    </w:p>
    <w:sectPr w:rsidR="00F367E3" w:rsidRPr="00F367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2127B9"/>
    <w:multiLevelType w:val="hybridMultilevel"/>
    <w:tmpl w:val="25DA9B88"/>
    <w:lvl w:ilvl="0" w:tplc="2AE60546">
      <w:start w:val="1"/>
      <w:numFmt w:val="bullet"/>
      <w:lvlText w:val="•"/>
      <w:lvlJc w:val="left"/>
      <w:pPr>
        <w:tabs>
          <w:tab w:val="num" w:pos="720"/>
        </w:tabs>
        <w:ind w:left="720" w:hanging="360"/>
      </w:pPr>
      <w:rPr>
        <w:rFonts w:ascii="Arial" w:hAnsi="Arial" w:hint="default"/>
      </w:rPr>
    </w:lvl>
    <w:lvl w:ilvl="1" w:tplc="9D8CB466" w:tentative="1">
      <w:start w:val="1"/>
      <w:numFmt w:val="bullet"/>
      <w:lvlText w:val="•"/>
      <w:lvlJc w:val="left"/>
      <w:pPr>
        <w:tabs>
          <w:tab w:val="num" w:pos="1440"/>
        </w:tabs>
        <w:ind w:left="1440" w:hanging="360"/>
      </w:pPr>
      <w:rPr>
        <w:rFonts w:ascii="Arial" w:hAnsi="Arial" w:hint="default"/>
      </w:rPr>
    </w:lvl>
    <w:lvl w:ilvl="2" w:tplc="1A825F78" w:tentative="1">
      <w:start w:val="1"/>
      <w:numFmt w:val="bullet"/>
      <w:lvlText w:val="•"/>
      <w:lvlJc w:val="left"/>
      <w:pPr>
        <w:tabs>
          <w:tab w:val="num" w:pos="2160"/>
        </w:tabs>
        <w:ind w:left="2160" w:hanging="360"/>
      </w:pPr>
      <w:rPr>
        <w:rFonts w:ascii="Arial" w:hAnsi="Arial" w:hint="default"/>
      </w:rPr>
    </w:lvl>
    <w:lvl w:ilvl="3" w:tplc="D7D6B806" w:tentative="1">
      <w:start w:val="1"/>
      <w:numFmt w:val="bullet"/>
      <w:lvlText w:val="•"/>
      <w:lvlJc w:val="left"/>
      <w:pPr>
        <w:tabs>
          <w:tab w:val="num" w:pos="2880"/>
        </w:tabs>
        <w:ind w:left="2880" w:hanging="360"/>
      </w:pPr>
      <w:rPr>
        <w:rFonts w:ascii="Arial" w:hAnsi="Arial" w:hint="default"/>
      </w:rPr>
    </w:lvl>
    <w:lvl w:ilvl="4" w:tplc="3140BDFE" w:tentative="1">
      <w:start w:val="1"/>
      <w:numFmt w:val="bullet"/>
      <w:lvlText w:val="•"/>
      <w:lvlJc w:val="left"/>
      <w:pPr>
        <w:tabs>
          <w:tab w:val="num" w:pos="3600"/>
        </w:tabs>
        <w:ind w:left="3600" w:hanging="360"/>
      </w:pPr>
      <w:rPr>
        <w:rFonts w:ascii="Arial" w:hAnsi="Arial" w:hint="default"/>
      </w:rPr>
    </w:lvl>
    <w:lvl w:ilvl="5" w:tplc="5A48060E" w:tentative="1">
      <w:start w:val="1"/>
      <w:numFmt w:val="bullet"/>
      <w:lvlText w:val="•"/>
      <w:lvlJc w:val="left"/>
      <w:pPr>
        <w:tabs>
          <w:tab w:val="num" w:pos="4320"/>
        </w:tabs>
        <w:ind w:left="4320" w:hanging="360"/>
      </w:pPr>
      <w:rPr>
        <w:rFonts w:ascii="Arial" w:hAnsi="Arial" w:hint="default"/>
      </w:rPr>
    </w:lvl>
    <w:lvl w:ilvl="6" w:tplc="8D22C8EA" w:tentative="1">
      <w:start w:val="1"/>
      <w:numFmt w:val="bullet"/>
      <w:lvlText w:val="•"/>
      <w:lvlJc w:val="left"/>
      <w:pPr>
        <w:tabs>
          <w:tab w:val="num" w:pos="5040"/>
        </w:tabs>
        <w:ind w:left="5040" w:hanging="360"/>
      </w:pPr>
      <w:rPr>
        <w:rFonts w:ascii="Arial" w:hAnsi="Arial" w:hint="default"/>
      </w:rPr>
    </w:lvl>
    <w:lvl w:ilvl="7" w:tplc="46163D4C" w:tentative="1">
      <w:start w:val="1"/>
      <w:numFmt w:val="bullet"/>
      <w:lvlText w:val="•"/>
      <w:lvlJc w:val="left"/>
      <w:pPr>
        <w:tabs>
          <w:tab w:val="num" w:pos="5760"/>
        </w:tabs>
        <w:ind w:left="5760" w:hanging="360"/>
      </w:pPr>
      <w:rPr>
        <w:rFonts w:ascii="Arial" w:hAnsi="Arial" w:hint="default"/>
      </w:rPr>
    </w:lvl>
    <w:lvl w:ilvl="8" w:tplc="E8B2AEEA"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0FB"/>
    <w:rsid w:val="00046CD6"/>
    <w:rsid w:val="000C62F6"/>
    <w:rsid w:val="000E4025"/>
    <w:rsid w:val="0013036F"/>
    <w:rsid w:val="002003C8"/>
    <w:rsid w:val="002A1615"/>
    <w:rsid w:val="00347D52"/>
    <w:rsid w:val="0035580E"/>
    <w:rsid w:val="003806E0"/>
    <w:rsid w:val="003A30FB"/>
    <w:rsid w:val="004753A0"/>
    <w:rsid w:val="00495318"/>
    <w:rsid w:val="004E43D2"/>
    <w:rsid w:val="004F6086"/>
    <w:rsid w:val="00570F4D"/>
    <w:rsid w:val="005928CE"/>
    <w:rsid w:val="005943E8"/>
    <w:rsid w:val="005E2422"/>
    <w:rsid w:val="00602377"/>
    <w:rsid w:val="00627001"/>
    <w:rsid w:val="006420BA"/>
    <w:rsid w:val="0070457E"/>
    <w:rsid w:val="0073563F"/>
    <w:rsid w:val="00755D61"/>
    <w:rsid w:val="0080141A"/>
    <w:rsid w:val="0081455F"/>
    <w:rsid w:val="008557C5"/>
    <w:rsid w:val="00885114"/>
    <w:rsid w:val="00891B42"/>
    <w:rsid w:val="0089684E"/>
    <w:rsid w:val="008E47B8"/>
    <w:rsid w:val="00913351"/>
    <w:rsid w:val="009F25A3"/>
    <w:rsid w:val="00AA3082"/>
    <w:rsid w:val="00B3647B"/>
    <w:rsid w:val="00B3716F"/>
    <w:rsid w:val="00B520D7"/>
    <w:rsid w:val="00B65C3C"/>
    <w:rsid w:val="00BF267C"/>
    <w:rsid w:val="00C45413"/>
    <w:rsid w:val="00D22AA2"/>
    <w:rsid w:val="00D27D3A"/>
    <w:rsid w:val="00D41CFA"/>
    <w:rsid w:val="00DA4EDE"/>
    <w:rsid w:val="00DE03D4"/>
    <w:rsid w:val="00E032BE"/>
    <w:rsid w:val="00E3756A"/>
    <w:rsid w:val="00E43C60"/>
    <w:rsid w:val="00F367E3"/>
    <w:rsid w:val="00F81E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1C639AA"/>
  <w15:chartTrackingRefBased/>
  <w15:docId w15:val="{9049541B-EA14-48C9-86C6-472BDCF08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95318"/>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9F25A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91635">
      <w:bodyDiv w:val="1"/>
      <w:marLeft w:val="0"/>
      <w:marRight w:val="0"/>
      <w:marTop w:val="0"/>
      <w:marBottom w:val="0"/>
      <w:divBdr>
        <w:top w:val="none" w:sz="0" w:space="0" w:color="auto"/>
        <w:left w:val="none" w:sz="0" w:space="0" w:color="auto"/>
        <w:bottom w:val="none" w:sz="0" w:space="0" w:color="auto"/>
        <w:right w:val="none" w:sz="0" w:space="0" w:color="auto"/>
      </w:divBdr>
      <w:divsChild>
        <w:div w:id="808977513">
          <w:marLeft w:val="1166"/>
          <w:marRight w:val="0"/>
          <w:marTop w:val="120"/>
          <w:marBottom w:val="0"/>
          <w:divBdr>
            <w:top w:val="none" w:sz="0" w:space="0" w:color="auto"/>
            <w:left w:val="none" w:sz="0" w:space="0" w:color="auto"/>
            <w:bottom w:val="none" w:sz="0" w:space="0" w:color="auto"/>
            <w:right w:val="none" w:sz="0" w:space="0" w:color="auto"/>
          </w:divBdr>
        </w:div>
        <w:div w:id="1906181348">
          <w:marLeft w:val="1166"/>
          <w:marRight w:val="0"/>
          <w:marTop w:val="100"/>
          <w:marBottom w:val="0"/>
          <w:divBdr>
            <w:top w:val="none" w:sz="0" w:space="0" w:color="auto"/>
            <w:left w:val="none" w:sz="0" w:space="0" w:color="auto"/>
            <w:bottom w:val="none" w:sz="0" w:space="0" w:color="auto"/>
            <w:right w:val="none" w:sz="0" w:space="0" w:color="auto"/>
          </w:divBdr>
        </w:div>
        <w:div w:id="1836995911">
          <w:marLeft w:val="1166"/>
          <w:marRight w:val="0"/>
          <w:marTop w:val="100"/>
          <w:marBottom w:val="0"/>
          <w:divBdr>
            <w:top w:val="none" w:sz="0" w:space="0" w:color="auto"/>
            <w:left w:val="none" w:sz="0" w:space="0" w:color="auto"/>
            <w:bottom w:val="none" w:sz="0" w:space="0" w:color="auto"/>
            <w:right w:val="none" w:sz="0" w:space="0" w:color="auto"/>
          </w:divBdr>
        </w:div>
        <w:div w:id="270162173">
          <w:marLeft w:val="1166"/>
          <w:marRight w:val="0"/>
          <w:marTop w:val="100"/>
          <w:marBottom w:val="0"/>
          <w:divBdr>
            <w:top w:val="none" w:sz="0" w:space="0" w:color="auto"/>
            <w:left w:val="none" w:sz="0" w:space="0" w:color="auto"/>
            <w:bottom w:val="none" w:sz="0" w:space="0" w:color="auto"/>
            <w:right w:val="none" w:sz="0" w:space="0" w:color="auto"/>
          </w:divBdr>
        </w:div>
      </w:divsChild>
    </w:div>
    <w:div w:id="361903672">
      <w:bodyDiv w:val="1"/>
      <w:marLeft w:val="0"/>
      <w:marRight w:val="0"/>
      <w:marTop w:val="0"/>
      <w:marBottom w:val="0"/>
      <w:divBdr>
        <w:top w:val="none" w:sz="0" w:space="0" w:color="auto"/>
        <w:left w:val="none" w:sz="0" w:space="0" w:color="auto"/>
        <w:bottom w:val="none" w:sz="0" w:space="0" w:color="auto"/>
        <w:right w:val="none" w:sz="0" w:space="0" w:color="auto"/>
      </w:divBdr>
      <w:divsChild>
        <w:div w:id="1158039958">
          <w:marLeft w:val="0"/>
          <w:marRight w:val="0"/>
          <w:marTop w:val="360"/>
          <w:marBottom w:val="0"/>
          <w:divBdr>
            <w:top w:val="none" w:sz="0" w:space="0" w:color="auto"/>
            <w:left w:val="none" w:sz="0" w:space="0" w:color="auto"/>
            <w:bottom w:val="none" w:sz="0" w:space="0" w:color="auto"/>
            <w:right w:val="none" w:sz="0" w:space="0" w:color="auto"/>
          </w:divBdr>
        </w:div>
        <w:div w:id="408772568">
          <w:marLeft w:val="0"/>
          <w:marRight w:val="0"/>
          <w:marTop w:val="360"/>
          <w:marBottom w:val="0"/>
          <w:divBdr>
            <w:top w:val="none" w:sz="0" w:space="0" w:color="auto"/>
            <w:left w:val="none" w:sz="0" w:space="0" w:color="auto"/>
            <w:bottom w:val="none" w:sz="0" w:space="0" w:color="auto"/>
            <w:right w:val="none" w:sz="0" w:space="0" w:color="auto"/>
          </w:divBdr>
        </w:div>
        <w:div w:id="368342777">
          <w:marLeft w:val="0"/>
          <w:marRight w:val="0"/>
          <w:marTop w:val="360"/>
          <w:marBottom w:val="0"/>
          <w:divBdr>
            <w:top w:val="none" w:sz="0" w:space="0" w:color="auto"/>
            <w:left w:val="none" w:sz="0" w:space="0" w:color="auto"/>
            <w:bottom w:val="none" w:sz="0" w:space="0" w:color="auto"/>
            <w:right w:val="none" w:sz="0" w:space="0" w:color="auto"/>
          </w:divBdr>
        </w:div>
        <w:div w:id="1719091676">
          <w:marLeft w:val="0"/>
          <w:marRight w:val="0"/>
          <w:marTop w:val="360"/>
          <w:marBottom w:val="0"/>
          <w:divBdr>
            <w:top w:val="none" w:sz="0" w:space="0" w:color="auto"/>
            <w:left w:val="none" w:sz="0" w:space="0" w:color="auto"/>
            <w:bottom w:val="none" w:sz="0" w:space="0" w:color="auto"/>
            <w:right w:val="none" w:sz="0" w:space="0" w:color="auto"/>
          </w:divBdr>
        </w:div>
        <w:div w:id="495613827">
          <w:marLeft w:val="0"/>
          <w:marRight w:val="0"/>
          <w:marTop w:val="360"/>
          <w:marBottom w:val="0"/>
          <w:divBdr>
            <w:top w:val="none" w:sz="0" w:space="0" w:color="auto"/>
            <w:left w:val="none" w:sz="0" w:space="0" w:color="auto"/>
            <w:bottom w:val="none" w:sz="0" w:space="0" w:color="auto"/>
            <w:right w:val="none" w:sz="0" w:space="0" w:color="auto"/>
          </w:divBdr>
        </w:div>
      </w:divsChild>
    </w:div>
    <w:div w:id="586618954">
      <w:bodyDiv w:val="1"/>
      <w:marLeft w:val="0"/>
      <w:marRight w:val="0"/>
      <w:marTop w:val="0"/>
      <w:marBottom w:val="0"/>
      <w:divBdr>
        <w:top w:val="none" w:sz="0" w:space="0" w:color="auto"/>
        <w:left w:val="none" w:sz="0" w:space="0" w:color="auto"/>
        <w:bottom w:val="none" w:sz="0" w:space="0" w:color="auto"/>
        <w:right w:val="none" w:sz="0" w:space="0" w:color="auto"/>
      </w:divBdr>
      <w:divsChild>
        <w:div w:id="1108810928">
          <w:marLeft w:val="446"/>
          <w:marRight w:val="0"/>
          <w:marTop w:val="0"/>
          <w:marBottom w:val="280"/>
          <w:divBdr>
            <w:top w:val="none" w:sz="0" w:space="0" w:color="auto"/>
            <w:left w:val="none" w:sz="0" w:space="0" w:color="auto"/>
            <w:bottom w:val="none" w:sz="0" w:space="0" w:color="auto"/>
            <w:right w:val="none" w:sz="0" w:space="0" w:color="auto"/>
          </w:divBdr>
        </w:div>
      </w:divsChild>
    </w:div>
    <w:div w:id="592126050">
      <w:bodyDiv w:val="1"/>
      <w:marLeft w:val="0"/>
      <w:marRight w:val="0"/>
      <w:marTop w:val="0"/>
      <w:marBottom w:val="0"/>
      <w:divBdr>
        <w:top w:val="none" w:sz="0" w:space="0" w:color="auto"/>
        <w:left w:val="none" w:sz="0" w:space="0" w:color="auto"/>
        <w:bottom w:val="none" w:sz="0" w:space="0" w:color="auto"/>
        <w:right w:val="none" w:sz="0" w:space="0" w:color="auto"/>
      </w:divBdr>
      <w:divsChild>
        <w:div w:id="418259671">
          <w:marLeft w:val="547"/>
          <w:marRight w:val="0"/>
          <w:marTop w:val="0"/>
          <w:marBottom w:val="200"/>
          <w:divBdr>
            <w:top w:val="none" w:sz="0" w:space="0" w:color="auto"/>
            <w:left w:val="none" w:sz="0" w:space="0" w:color="auto"/>
            <w:bottom w:val="none" w:sz="0" w:space="0" w:color="auto"/>
            <w:right w:val="none" w:sz="0" w:space="0" w:color="auto"/>
          </w:divBdr>
        </w:div>
      </w:divsChild>
    </w:div>
    <w:div w:id="932517686">
      <w:bodyDiv w:val="1"/>
      <w:marLeft w:val="0"/>
      <w:marRight w:val="0"/>
      <w:marTop w:val="0"/>
      <w:marBottom w:val="0"/>
      <w:divBdr>
        <w:top w:val="none" w:sz="0" w:space="0" w:color="auto"/>
        <w:left w:val="none" w:sz="0" w:space="0" w:color="auto"/>
        <w:bottom w:val="none" w:sz="0" w:space="0" w:color="auto"/>
        <w:right w:val="none" w:sz="0" w:space="0" w:color="auto"/>
      </w:divBdr>
    </w:div>
    <w:div w:id="1727139285">
      <w:bodyDiv w:val="1"/>
      <w:marLeft w:val="0"/>
      <w:marRight w:val="0"/>
      <w:marTop w:val="0"/>
      <w:marBottom w:val="0"/>
      <w:divBdr>
        <w:top w:val="none" w:sz="0" w:space="0" w:color="auto"/>
        <w:left w:val="none" w:sz="0" w:space="0" w:color="auto"/>
        <w:bottom w:val="none" w:sz="0" w:space="0" w:color="auto"/>
        <w:right w:val="none" w:sz="0" w:space="0" w:color="auto"/>
      </w:divBdr>
      <w:divsChild>
        <w:div w:id="356737240">
          <w:marLeft w:val="446"/>
          <w:marRight w:val="0"/>
          <w:marTop w:val="0"/>
          <w:marBottom w:val="280"/>
          <w:divBdr>
            <w:top w:val="none" w:sz="0" w:space="0" w:color="auto"/>
            <w:left w:val="none" w:sz="0" w:space="0" w:color="auto"/>
            <w:bottom w:val="none" w:sz="0" w:space="0" w:color="auto"/>
            <w:right w:val="none" w:sz="0" w:space="0" w:color="auto"/>
          </w:divBdr>
        </w:div>
        <w:div w:id="1402367987">
          <w:marLeft w:val="446"/>
          <w:marRight w:val="0"/>
          <w:marTop w:val="0"/>
          <w:marBottom w:val="280"/>
          <w:divBdr>
            <w:top w:val="none" w:sz="0" w:space="0" w:color="auto"/>
            <w:left w:val="none" w:sz="0" w:space="0" w:color="auto"/>
            <w:bottom w:val="none" w:sz="0" w:space="0" w:color="auto"/>
            <w:right w:val="none" w:sz="0" w:space="0" w:color="auto"/>
          </w:divBdr>
        </w:div>
      </w:divsChild>
    </w:div>
    <w:div w:id="1808083297">
      <w:bodyDiv w:val="1"/>
      <w:marLeft w:val="0"/>
      <w:marRight w:val="0"/>
      <w:marTop w:val="0"/>
      <w:marBottom w:val="0"/>
      <w:divBdr>
        <w:top w:val="none" w:sz="0" w:space="0" w:color="auto"/>
        <w:left w:val="none" w:sz="0" w:space="0" w:color="auto"/>
        <w:bottom w:val="none" w:sz="0" w:space="0" w:color="auto"/>
        <w:right w:val="none" w:sz="0" w:space="0" w:color="auto"/>
      </w:divBdr>
      <w:divsChild>
        <w:div w:id="1712605429">
          <w:marLeft w:val="547"/>
          <w:marRight w:val="0"/>
          <w:marTop w:val="0"/>
          <w:marBottom w:val="280"/>
          <w:divBdr>
            <w:top w:val="none" w:sz="0" w:space="0" w:color="auto"/>
            <w:left w:val="none" w:sz="0" w:space="0" w:color="auto"/>
            <w:bottom w:val="none" w:sz="0" w:space="0" w:color="auto"/>
            <w:right w:val="none" w:sz="0" w:space="0" w:color="auto"/>
          </w:divBdr>
        </w:div>
      </w:divsChild>
    </w:div>
    <w:div w:id="2123331129">
      <w:bodyDiv w:val="1"/>
      <w:marLeft w:val="0"/>
      <w:marRight w:val="0"/>
      <w:marTop w:val="0"/>
      <w:marBottom w:val="0"/>
      <w:divBdr>
        <w:top w:val="none" w:sz="0" w:space="0" w:color="auto"/>
        <w:left w:val="none" w:sz="0" w:space="0" w:color="auto"/>
        <w:bottom w:val="none" w:sz="0" w:space="0" w:color="auto"/>
        <w:right w:val="none" w:sz="0" w:space="0" w:color="auto"/>
      </w:divBdr>
      <w:divsChild>
        <w:div w:id="2060207944">
          <w:marLeft w:val="446"/>
          <w:marRight w:val="0"/>
          <w:marTop w:val="0"/>
          <w:marBottom w:val="280"/>
          <w:divBdr>
            <w:top w:val="none" w:sz="0" w:space="0" w:color="auto"/>
            <w:left w:val="none" w:sz="0" w:space="0" w:color="auto"/>
            <w:bottom w:val="none" w:sz="0" w:space="0" w:color="auto"/>
            <w:right w:val="none" w:sz="0" w:space="0" w:color="auto"/>
          </w:divBdr>
        </w:div>
        <w:div w:id="1383481322">
          <w:marLeft w:val="446"/>
          <w:marRight w:val="0"/>
          <w:marTop w:val="0"/>
          <w:marBottom w:val="280"/>
          <w:divBdr>
            <w:top w:val="none" w:sz="0" w:space="0" w:color="auto"/>
            <w:left w:val="none" w:sz="0" w:space="0" w:color="auto"/>
            <w:bottom w:val="none" w:sz="0" w:space="0" w:color="auto"/>
            <w:right w:val="none" w:sz="0" w:space="0" w:color="auto"/>
          </w:divBdr>
        </w:div>
        <w:div w:id="1742437796">
          <w:marLeft w:val="446"/>
          <w:marRight w:val="0"/>
          <w:marTop w:val="0"/>
          <w:marBottom w:val="280"/>
          <w:divBdr>
            <w:top w:val="none" w:sz="0" w:space="0" w:color="auto"/>
            <w:left w:val="none" w:sz="0" w:space="0" w:color="auto"/>
            <w:bottom w:val="none" w:sz="0" w:space="0" w:color="auto"/>
            <w:right w:val="none" w:sz="0" w:space="0" w:color="auto"/>
          </w:divBdr>
        </w:div>
        <w:div w:id="876089325">
          <w:marLeft w:val="446"/>
          <w:marRight w:val="0"/>
          <w:marTop w:val="0"/>
          <w:marBottom w:val="2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Layout" Target="diagrams/layout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microsoft.com/office/2007/relationships/diagramDrawing" Target="diagrams/drawing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4C0C39-258E-4603-9D89-7785D7561AFD}" type="doc">
      <dgm:prSet loTypeId="urn:microsoft.com/office/officeart/2005/8/layout/hProcess9" loCatId="process" qsTypeId="urn:microsoft.com/office/officeart/2005/8/quickstyle/simple1" qsCatId="simple" csTypeId="urn:microsoft.com/office/officeart/2005/8/colors/accent1_2" csCatId="accent1" phldr="1"/>
      <dgm:spPr/>
    </dgm:pt>
    <dgm:pt modelId="{2E839E1C-538B-4DE2-BFF4-E7B2C755A826}">
      <dgm:prSet phldrT="[Text]"/>
      <dgm:spPr/>
      <dgm:t>
        <a:bodyPr/>
        <a:lstStyle/>
        <a:p>
          <a:pPr algn="ctr"/>
          <a:r>
            <a:rPr lang="en-US" dirty="0"/>
            <a:t>RCP2.6</a:t>
          </a:r>
        </a:p>
      </dgm:t>
    </dgm:pt>
    <dgm:pt modelId="{40B4BA8F-DA47-49AB-B7AB-8EB361E05905}" type="parTrans" cxnId="{0A6D4E2E-F5DB-4C24-8944-2BDC76AF08D0}">
      <dgm:prSet/>
      <dgm:spPr/>
      <dgm:t>
        <a:bodyPr/>
        <a:lstStyle/>
        <a:p>
          <a:pPr algn="ctr"/>
          <a:endParaRPr lang="en-US"/>
        </a:p>
      </dgm:t>
    </dgm:pt>
    <dgm:pt modelId="{1116E2B4-DF83-481E-A40B-7ED6EEF0192C}" type="sibTrans" cxnId="{0A6D4E2E-F5DB-4C24-8944-2BDC76AF08D0}">
      <dgm:prSet/>
      <dgm:spPr/>
      <dgm:t>
        <a:bodyPr/>
        <a:lstStyle/>
        <a:p>
          <a:pPr algn="ctr"/>
          <a:endParaRPr lang="en-US"/>
        </a:p>
      </dgm:t>
    </dgm:pt>
    <dgm:pt modelId="{C22CAF5D-0CA2-4A26-86A7-09BE261DE89D}">
      <dgm:prSet phldrT="[Text]"/>
      <dgm:spPr/>
      <dgm:t>
        <a:bodyPr/>
        <a:lstStyle/>
        <a:p>
          <a:pPr algn="ctr"/>
          <a:r>
            <a:rPr lang="en-US" dirty="0"/>
            <a:t>RCP 8.5</a:t>
          </a:r>
        </a:p>
      </dgm:t>
    </dgm:pt>
    <dgm:pt modelId="{8AE8F930-8BC6-4C56-BB30-057F478E8BDF}" type="parTrans" cxnId="{E370C68B-B1A9-4E84-BF12-C1252D02BFDB}">
      <dgm:prSet/>
      <dgm:spPr/>
      <dgm:t>
        <a:bodyPr/>
        <a:lstStyle/>
        <a:p>
          <a:pPr algn="ctr"/>
          <a:endParaRPr lang="en-US"/>
        </a:p>
      </dgm:t>
    </dgm:pt>
    <dgm:pt modelId="{C6B05D0B-F19C-4A19-A4E2-26D3EC6B6571}" type="sibTrans" cxnId="{E370C68B-B1A9-4E84-BF12-C1252D02BFDB}">
      <dgm:prSet/>
      <dgm:spPr/>
      <dgm:t>
        <a:bodyPr/>
        <a:lstStyle/>
        <a:p>
          <a:pPr algn="ctr"/>
          <a:endParaRPr lang="en-US"/>
        </a:p>
      </dgm:t>
    </dgm:pt>
    <dgm:pt modelId="{A66A0C04-084B-4149-B94D-E860A8D149AE}">
      <dgm:prSet/>
      <dgm:spPr/>
      <dgm:t>
        <a:bodyPr/>
        <a:lstStyle/>
        <a:p>
          <a:pPr algn="ctr"/>
          <a:r>
            <a:rPr lang="en-US" dirty="0"/>
            <a:t>…</a:t>
          </a:r>
        </a:p>
      </dgm:t>
    </dgm:pt>
    <dgm:pt modelId="{9F90EB05-3787-4200-BEB1-0525A6480AFC}" type="parTrans" cxnId="{B0151090-CEE8-4481-B0C5-E93DC0D5B4DC}">
      <dgm:prSet/>
      <dgm:spPr/>
      <dgm:t>
        <a:bodyPr/>
        <a:lstStyle/>
        <a:p>
          <a:pPr algn="ctr"/>
          <a:endParaRPr lang="en-US"/>
        </a:p>
      </dgm:t>
    </dgm:pt>
    <dgm:pt modelId="{A32FD35B-B1EB-4D4C-B653-32B2D1175B76}" type="sibTrans" cxnId="{B0151090-CEE8-4481-B0C5-E93DC0D5B4DC}">
      <dgm:prSet/>
      <dgm:spPr/>
      <dgm:t>
        <a:bodyPr/>
        <a:lstStyle/>
        <a:p>
          <a:pPr algn="ctr"/>
          <a:endParaRPr lang="en-US"/>
        </a:p>
      </dgm:t>
    </dgm:pt>
    <dgm:pt modelId="{BBECE794-E139-4028-80FB-018392A6ACB1}" type="pres">
      <dgm:prSet presAssocID="{FF4C0C39-258E-4603-9D89-7785D7561AFD}" presName="CompostProcess" presStyleCnt="0">
        <dgm:presLayoutVars>
          <dgm:dir/>
          <dgm:resizeHandles val="exact"/>
        </dgm:presLayoutVars>
      </dgm:prSet>
      <dgm:spPr/>
    </dgm:pt>
    <dgm:pt modelId="{4B7F9B3F-86B8-4A72-AFD8-60E4E925548C}" type="pres">
      <dgm:prSet presAssocID="{FF4C0C39-258E-4603-9D89-7785D7561AFD}" presName="arrow" presStyleLbl="bgShp" presStyleIdx="0" presStyleCnt="1" custLinFactNeighborX="3108" custLinFactNeighborY="-8276"/>
      <dgm:spPr/>
    </dgm:pt>
    <dgm:pt modelId="{38E2D56F-5359-4ABF-9BD2-AE1ED959A092}" type="pres">
      <dgm:prSet presAssocID="{FF4C0C39-258E-4603-9D89-7785D7561AFD}" presName="linearProcess" presStyleCnt="0"/>
      <dgm:spPr/>
    </dgm:pt>
    <dgm:pt modelId="{33A8A2F1-B0B5-44DF-B538-637A265788B1}" type="pres">
      <dgm:prSet presAssocID="{2E839E1C-538B-4DE2-BFF4-E7B2C755A826}" presName="textNode" presStyleLbl="node1" presStyleIdx="0" presStyleCnt="3" custLinFactNeighborX="-29333" custLinFactNeighborY="949">
        <dgm:presLayoutVars>
          <dgm:bulletEnabled val="1"/>
        </dgm:presLayoutVars>
      </dgm:prSet>
      <dgm:spPr/>
    </dgm:pt>
    <dgm:pt modelId="{71FB01D6-7D42-4BC9-9C2A-C7012766CBA4}" type="pres">
      <dgm:prSet presAssocID="{1116E2B4-DF83-481E-A40B-7ED6EEF0192C}" presName="sibTrans" presStyleCnt="0"/>
      <dgm:spPr/>
    </dgm:pt>
    <dgm:pt modelId="{561E1104-11F9-4C6F-8DD1-688238E52BFC}" type="pres">
      <dgm:prSet presAssocID="{A66A0C04-084B-4149-B94D-E860A8D149AE}" presName="textNode" presStyleLbl="node1" presStyleIdx="1" presStyleCnt="3">
        <dgm:presLayoutVars>
          <dgm:bulletEnabled val="1"/>
        </dgm:presLayoutVars>
      </dgm:prSet>
      <dgm:spPr/>
    </dgm:pt>
    <dgm:pt modelId="{473B6DEB-2849-4BAF-9632-DCA8410A0361}" type="pres">
      <dgm:prSet presAssocID="{A32FD35B-B1EB-4D4C-B653-32B2D1175B76}" presName="sibTrans" presStyleCnt="0"/>
      <dgm:spPr/>
    </dgm:pt>
    <dgm:pt modelId="{271AE5DA-F85A-4285-AFB0-366AB9A4A048}" type="pres">
      <dgm:prSet presAssocID="{C22CAF5D-0CA2-4A26-86A7-09BE261DE89D}" presName="textNode" presStyleLbl="node1" presStyleIdx="2" presStyleCnt="3">
        <dgm:presLayoutVars>
          <dgm:bulletEnabled val="1"/>
        </dgm:presLayoutVars>
      </dgm:prSet>
      <dgm:spPr/>
    </dgm:pt>
  </dgm:ptLst>
  <dgm:cxnLst>
    <dgm:cxn modelId="{0A6D4E2E-F5DB-4C24-8944-2BDC76AF08D0}" srcId="{FF4C0C39-258E-4603-9D89-7785D7561AFD}" destId="{2E839E1C-538B-4DE2-BFF4-E7B2C755A826}" srcOrd="0" destOrd="0" parTransId="{40B4BA8F-DA47-49AB-B7AB-8EB361E05905}" sibTransId="{1116E2B4-DF83-481E-A40B-7ED6EEF0192C}"/>
    <dgm:cxn modelId="{F6CF246C-6706-49AF-A012-BA1878B929CA}" type="presOf" srcId="{2E839E1C-538B-4DE2-BFF4-E7B2C755A826}" destId="{33A8A2F1-B0B5-44DF-B538-637A265788B1}" srcOrd="0" destOrd="0" presId="urn:microsoft.com/office/officeart/2005/8/layout/hProcess9"/>
    <dgm:cxn modelId="{E370C68B-B1A9-4E84-BF12-C1252D02BFDB}" srcId="{FF4C0C39-258E-4603-9D89-7785D7561AFD}" destId="{C22CAF5D-0CA2-4A26-86A7-09BE261DE89D}" srcOrd="2" destOrd="0" parTransId="{8AE8F930-8BC6-4C56-BB30-057F478E8BDF}" sibTransId="{C6B05D0B-F19C-4A19-A4E2-26D3EC6B6571}"/>
    <dgm:cxn modelId="{B0151090-CEE8-4481-B0C5-E93DC0D5B4DC}" srcId="{FF4C0C39-258E-4603-9D89-7785D7561AFD}" destId="{A66A0C04-084B-4149-B94D-E860A8D149AE}" srcOrd="1" destOrd="0" parTransId="{9F90EB05-3787-4200-BEB1-0525A6480AFC}" sibTransId="{A32FD35B-B1EB-4D4C-B653-32B2D1175B76}"/>
    <dgm:cxn modelId="{635F8299-113A-4426-87BC-CEF028834DBC}" type="presOf" srcId="{C22CAF5D-0CA2-4A26-86A7-09BE261DE89D}" destId="{271AE5DA-F85A-4285-AFB0-366AB9A4A048}" srcOrd="0" destOrd="0" presId="urn:microsoft.com/office/officeart/2005/8/layout/hProcess9"/>
    <dgm:cxn modelId="{95BCF4D1-28A4-44B5-8467-5A963F852007}" type="presOf" srcId="{A66A0C04-084B-4149-B94D-E860A8D149AE}" destId="{561E1104-11F9-4C6F-8DD1-688238E52BFC}" srcOrd="0" destOrd="0" presId="urn:microsoft.com/office/officeart/2005/8/layout/hProcess9"/>
    <dgm:cxn modelId="{EB6075EA-DF95-4B3A-A44B-E085085DBDC9}" type="presOf" srcId="{FF4C0C39-258E-4603-9D89-7785D7561AFD}" destId="{BBECE794-E139-4028-80FB-018392A6ACB1}" srcOrd="0" destOrd="0" presId="urn:microsoft.com/office/officeart/2005/8/layout/hProcess9"/>
    <dgm:cxn modelId="{C1B2AF68-419F-4E49-8BB8-E741DDE36266}" type="presParOf" srcId="{BBECE794-E139-4028-80FB-018392A6ACB1}" destId="{4B7F9B3F-86B8-4A72-AFD8-60E4E925548C}" srcOrd="0" destOrd="0" presId="urn:microsoft.com/office/officeart/2005/8/layout/hProcess9"/>
    <dgm:cxn modelId="{25B0D500-77CE-4461-9832-7AC0F78A8917}" type="presParOf" srcId="{BBECE794-E139-4028-80FB-018392A6ACB1}" destId="{38E2D56F-5359-4ABF-9BD2-AE1ED959A092}" srcOrd="1" destOrd="0" presId="urn:microsoft.com/office/officeart/2005/8/layout/hProcess9"/>
    <dgm:cxn modelId="{07DDF996-D715-4284-B6FD-763FD0D8250D}" type="presParOf" srcId="{38E2D56F-5359-4ABF-9BD2-AE1ED959A092}" destId="{33A8A2F1-B0B5-44DF-B538-637A265788B1}" srcOrd="0" destOrd="0" presId="urn:microsoft.com/office/officeart/2005/8/layout/hProcess9"/>
    <dgm:cxn modelId="{66D305A1-89E9-4CE1-9169-A2FA4D883427}" type="presParOf" srcId="{38E2D56F-5359-4ABF-9BD2-AE1ED959A092}" destId="{71FB01D6-7D42-4BC9-9C2A-C7012766CBA4}" srcOrd="1" destOrd="0" presId="urn:microsoft.com/office/officeart/2005/8/layout/hProcess9"/>
    <dgm:cxn modelId="{35371078-CCF9-486B-928F-936FFB367C7A}" type="presParOf" srcId="{38E2D56F-5359-4ABF-9BD2-AE1ED959A092}" destId="{561E1104-11F9-4C6F-8DD1-688238E52BFC}" srcOrd="2" destOrd="0" presId="urn:microsoft.com/office/officeart/2005/8/layout/hProcess9"/>
    <dgm:cxn modelId="{3D990E8A-6722-4521-A6B9-62968D85D68B}" type="presParOf" srcId="{38E2D56F-5359-4ABF-9BD2-AE1ED959A092}" destId="{473B6DEB-2849-4BAF-9632-DCA8410A0361}" srcOrd="3" destOrd="0" presId="urn:microsoft.com/office/officeart/2005/8/layout/hProcess9"/>
    <dgm:cxn modelId="{86726CAE-AE72-4F4F-8CA1-436AF4B75CFF}" type="presParOf" srcId="{38E2D56F-5359-4ABF-9BD2-AE1ED959A092}" destId="{271AE5DA-F85A-4285-AFB0-366AB9A4A048}" srcOrd="4" destOrd="0" presId="urn:microsoft.com/office/officeart/2005/8/layout/hProcess9"/>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7F9B3F-86B8-4A72-AFD8-60E4E925548C}">
      <dsp:nvSpPr>
        <dsp:cNvPr id="0" name=""/>
        <dsp:cNvSpPr/>
      </dsp:nvSpPr>
      <dsp:spPr>
        <a:xfrm>
          <a:off x="402824" y="0"/>
          <a:ext cx="3376136" cy="115252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3A8A2F1-B0B5-44DF-B538-637A265788B1}">
      <dsp:nvSpPr>
        <dsp:cNvPr id="0" name=""/>
        <dsp:cNvSpPr/>
      </dsp:nvSpPr>
      <dsp:spPr>
        <a:xfrm>
          <a:off x="87603" y="350132"/>
          <a:ext cx="1191577" cy="4610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dirty="0"/>
            <a:t>RCP2.6</a:t>
          </a:r>
        </a:p>
      </dsp:txBody>
      <dsp:txXfrm>
        <a:off x="110108" y="372637"/>
        <a:ext cx="1146567" cy="416000"/>
      </dsp:txXfrm>
    </dsp:sp>
    <dsp:sp modelId="{561E1104-11F9-4C6F-8DD1-688238E52BFC}">
      <dsp:nvSpPr>
        <dsp:cNvPr id="0" name=""/>
        <dsp:cNvSpPr/>
      </dsp:nvSpPr>
      <dsp:spPr>
        <a:xfrm>
          <a:off x="1390173" y="345757"/>
          <a:ext cx="1191577" cy="4610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dirty="0"/>
            <a:t>…</a:t>
          </a:r>
        </a:p>
      </dsp:txBody>
      <dsp:txXfrm>
        <a:off x="1412678" y="368262"/>
        <a:ext cx="1146567" cy="416000"/>
      </dsp:txXfrm>
    </dsp:sp>
    <dsp:sp modelId="{271AE5DA-F85A-4285-AFB0-366AB9A4A048}">
      <dsp:nvSpPr>
        <dsp:cNvPr id="0" name=""/>
        <dsp:cNvSpPr/>
      </dsp:nvSpPr>
      <dsp:spPr>
        <a:xfrm>
          <a:off x="2667570" y="345757"/>
          <a:ext cx="1191577" cy="46101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dirty="0"/>
            <a:t>RCP 8.5</a:t>
          </a:r>
        </a:p>
      </dsp:txBody>
      <dsp:txXfrm>
        <a:off x="2690075" y="368262"/>
        <a:ext cx="1146567" cy="416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17</Pages>
  <Words>1519</Words>
  <Characters>8660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Wehbe, Celine</dc:creator>
  <cp:keywords/>
  <dc:description/>
  <cp:lastModifiedBy>Wehbe, Celine</cp:lastModifiedBy>
  <cp:revision>28</cp:revision>
  <dcterms:created xsi:type="dcterms:W3CDTF">2023-03-23T00:54:00Z</dcterms:created>
  <dcterms:modified xsi:type="dcterms:W3CDTF">2023-03-23T02:30:00Z</dcterms:modified>
</cp:coreProperties>
</file>